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C6" w:rsidRPr="00D802DC" w:rsidRDefault="004200C6" w:rsidP="004200C6">
      <w:pPr>
        <w:jc w:val="center"/>
        <w:rPr>
          <w:sz w:val="30"/>
          <w:szCs w:val="30"/>
        </w:rPr>
      </w:pPr>
      <w:r w:rsidRPr="00D802DC">
        <w:rPr>
          <w:sz w:val="30"/>
          <w:szCs w:val="30"/>
        </w:rPr>
        <w:t>ПРОТОКОЛ</w:t>
      </w:r>
    </w:p>
    <w:p w:rsidR="006B198C" w:rsidRPr="00D802DC" w:rsidRDefault="004200C6" w:rsidP="006B198C">
      <w:pPr>
        <w:rPr>
          <w:sz w:val="30"/>
          <w:szCs w:val="30"/>
        </w:rPr>
      </w:pPr>
      <w:r w:rsidRPr="00D802DC">
        <w:rPr>
          <w:sz w:val="30"/>
          <w:szCs w:val="30"/>
        </w:rPr>
        <w:t xml:space="preserve"> проведения публичн</w:t>
      </w:r>
      <w:r w:rsidR="00D802DC" w:rsidRPr="00D802DC">
        <w:rPr>
          <w:sz w:val="30"/>
          <w:szCs w:val="30"/>
        </w:rPr>
        <w:t xml:space="preserve">ых слушаний по проекту решения </w:t>
      </w:r>
      <w:r w:rsidR="006B198C" w:rsidRPr="00D802DC">
        <w:rPr>
          <w:sz w:val="30"/>
          <w:szCs w:val="30"/>
        </w:rPr>
        <w:t>«Утверждение отчета об исполнении бюджета муниципального образования «</w:t>
      </w:r>
      <w:r w:rsidR="00951977">
        <w:rPr>
          <w:sz w:val="30"/>
          <w:szCs w:val="30"/>
        </w:rPr>
        <w:t>Михайловский</w:t>
      </w:r>
      <w:r w:rsidR="006B198C" w:rsidRPr="00D802DC">
        <w:rPr>
          <w:sz w:val="30"/>
          <w:szCs w:val="30"/>
        </w:rPr>
        <w:t xml:space="preserve"> сельсовет» за 202</w:t>
      </w:r>
      <w:r w:rsidR="00A048F3">
        <w:rPr>
          <w:sz w:val="30"/>
          <w:szCs w:val="30"/>
        </w:rPr>
        <w:t>2</w:t>
      </w:r>
      <w:r w:rsidR="006B198C" w:rsidRPr="00D802DC">
        <w:rPr>
          <w:sz w:val="30"/>
          <w:szCs w:val="30"/>
        </w:rPr>
        <w:t>год.</w:t>
      </w:r>
      <w:r w:rsidR="00D802DC" w:rsidRPr="00D802DC">
        <w:rPr>
          <w:sz w:val="30"/>
          <w:szCs w:val="30"/>
        </w:rPr>
        <w:t>»</w:t>
      </w:r>
    </w:p>
    <w:p w:rsidR="004200C6" w:rsidRDefault="00D802DC" w:rsidP="00D802DC">
      <w:pPr>
        <w:shd w:val="clear" w:color="auto" w:fill="FFFFFF"/>
        <w:rPr>
          <w:b/>
          <w:bCs/>
          <w:color w:val="1E1D1E"/>
          <w:sz w:val="28"/>
          <w:szCs w:val="28"/>
          <w:lang w:eastAsia="ru-RU"/>
        </w:rPr>
      </w:pPr>
      <w:r>
        <w:rPr>
          <w:sz w:val="30"/>
          <w:szCs w:val="30"/>
        </w:rPr>
        <w:t xml:space="preserve">                               </w:t>
      </w:r>
      <w:r w:rsidRPr="00D802DC">
        <w:rPr>
          <w:b/>
          <w:sz w:val="30"/>
          <w:szCs w:val="30"/>
        </w:rPr>
        <w:t xml:space="preserve"> от</w:t>
      </w:r>
      <w:r>
        <w:rPr>
          <w:sz w:val="30"/>
          <w:szCs w:val="30"/>
        </w:rPr>
        <w:t xml:space="preserve"> </w:t>
      </w:r>
      <w:r w:rsidR="00A048F3">
        <w:rPr>
          <w:b/>
          <w:sz w:val="28"/>
          <w:szCs w:val="28"/>
        </w:rPr>
        <w:t>17 апреля</w:t>
      </w:r>
      <w:r w:rsidR="004200C6" w:rsidRPr="00C1665F">
        <w:rPr>
          <w:b/>
          <w:bCs/>
          <w:color w:val="1E1D1E"/>
          <w:sz w:val="28"/>
          <w:szCs w:val="28"/>
          <w:lang w:eastAsia="ru-RU"/>
        </w:rPr>
        <w:t xml:space="preserve">  202</w:t>
      </w:r>
      <w:r w:rsidR="00A048F3">
        <w:rPr>
          <w:b/>
          <w:bCs/>
          <w:color w:val="1E1D1E"/>
          <w:sz w:val="28"/>
          <w:szCs w:val="28"/>
          <w:lang w:eastAsia="ru-RU"/>
        </w:rPr>
        <w:t>3</w:t>
      </w:r>
      <w:r w:rsidR="004200C6" w:rsidRPr="00C1665F">
        <w:rPr>
          <w:b/>
          <w:bCs/>
          <w:color w:val="1E1D1E"/>
          <w:sz w:val="28"/>
          <w:szCs w:val="28"/>
          <w:lang w:eastAsia="ru-RU"/>
        </w:rPr>
        <w:t>года</w:t>
      </w:r>
    </w:p>
    <w:p w:rsidR="00D802DC" w:rsidRDefault="00D802DC" w:rsidP="00D802DC">
      <w:pPr>
        <w:shd w:val="clear" w:color="auto" w:fill="FFFFFF"/>
        <w:rPr>
          <w:b/>
          <w:bCs/>
          <w:color w:val="1E1D1E"/>
          <w:sz w:val="28"/>
          <w:szCs w:val="28"/>
          <w:lang w:eastAsia="ru-RU"/>
        </w:rPr>
      </w:pPr>
    </w:p>
    <w:p w:rsidR="00D802DC" w:rsidRPr="006F7AC2" w:rsidRDefault="00D802DC" w:rsidP="00D802DC">
      <w:pPr>
        <w:shd w:val="clear" w:color="auto" w:fill="FFFFFF"/>
        <w:rPr>
          <w:color w:val="1E1D1E"/>
          <w:sz w:val="28"/>
          <w:szCs w:val="28"/>
          <w:lang w:eastAsia="ru-RU"/>
        </w:rPr>
      </w:pPr>
    </w:p>
    <w:p w:rsidR="004200C6" w:rsidRPr="006F7AC2" w:rsidRDefault="004200C6" w:rsidP="004200C6">
      <w:pPr>
        <w:shd w:val="clear" w:color="auto" w:fill="FFFFFF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>Место проведения: здание администрации</w:t>
      </w:r>
      <w:r>
        <w:rPr>
          <w:color w:val="1E1D1E"/>
          <w:sz w:val="28"/>
          <w:szCs w:val="28"/>
          <w:lang w:eastAsia="ru-RU"/>
        </w:rPr>
        <w:t xml:space="preserve"> </w:t>
      </w:r>
      <w:r w:rsidR="00951977">
        <w:rPr>
          <w:color w:val="1E1D1E"/>
          <w:sz w:val="28"/>
          <w:szCs w:val="28"/>
          <w:lang w:eastAsia="ru-RU"/>
        </w:rPr>
        <w:t>Михайловского</w:t>
      </w:r>
      <w:r>
        <w:rPr>
          <w:color w:val="1E1D1E"/>
          <w:sz w:val="28"/>
          <w:szCs w:val="28"/>
          <w:lang w:eastAsia="ru-RU"/>
        </w:rPr>
        <w:t xml:space="preserve"> сельсовета</w:t>
      </w:r>
    </w:p>
    <w:p w:rsidR="004200C6" w:rsidRPr="006F7AC2" w:rsidRDefault="004200C6" w:rsidP="004200C6">
      <w:pPr>
        <w:shd w:val="clear" w:color="auto" w:fill="FFFFFF"/>
        <w:jc w:val="both"/>
        <w:rPr>
          <w:color w:val="1E1D1E"/>
          <w:sz w:val="28"/>
          <w:szCs w:val="28"/>
          <w:lang w:eastAsia="ru-RU"/>
        </w:rPr>
      </w:pPr>
      <w:r w:rsidRPr="00C1665F">
        <w:rPr>
          <w:color w:val="1E1D1E"/>
          <w:sz w:val="28"/>
          <w:szCs w:val="28"/>
          <w:lang w:eastAsia="ru-RU"/>
        </w:rPr>
        <w:t>Время проведения:1</w:t>
      </w:r>
      <w:r w:rsidR="00A048F3">
        <w:rPr>
          <w:color w:val="1E1D1E"/>
          <w:sz w:val="28"/>
          <w:szCs w:val="28"/>
          <w:lang w:eastAsia="ru-RU"/>
        </w:rPr>
        <w:t>1</w:t>
      </w:r>
      <w:r w:rsidRPr="006F7AC2">
        <w:rPr>
          <w:color w:val="1E1D1E"/>
          <w:sz w:val="28"/>
          <w:szCs w:val="28"/>
          <w:lang w:eastAsia="ru-RU"/>
        </w:rPr>
        <w:t>.00 час.</w:t>
      </w:r>
    </w:p>
    <w:p w:rsidR="004200C6" w:rsidRPr="006F7AC2" w:rsidRDefault="004200C6" w:rsidP="004200C6">
      <w:pPr>
        <w:shd w:val="clear" w:color="auto" w:fill="FFFFFF"/>
        <w:jc w:val="both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 xml:space="preserve">Количество присутствующих: </w:t>
      </w:r>
      <w:r w:rsidRPr="00C1665F">
        <w:rPr>
          <w:color w:val="1E1D1E"/>
          <w:sz w:val="28"/>
          <w:szCs w:val="28"/>
          <w:lang w:eastAsia="ru-RU"/>
        </w:rPr>
        <w:t>1</w:t>
      </w:r>
      <w:r w:rsidR="006B198C">
        <w:rPr>
          <w:color w:val="1E1D1E"/>
          <w:sz w:val="28"/>
          <w:szCs w:val="28"/>
          <w:lang w:eastAsia="ru-RU"/>
        </w:rPr>
        <w:t>1</w:t>
      </w:r>
      <w:r w:rsidRPr="006F7AC2">
        <w:rPr>
          <w:color w:val="1E1D1E"/>
          <w:sz w:val="28"/>
          <w:szCs w:val="28"/>
          <w:lang w:eastAsia="ru-RU"/>
        </w:rPr>
        <w:t>человек</w:t>
      </w:r>
    </w:p>
    <w:p w:rsidR="004200C6" w:rsidRPr="006F7AC2" w:rsidRDefault="004200C6" w:rsidP="004200C6">
      <w:pPr>
        <w:shd w:val="clear" w:color="auto" w:fill="FFFFFF"/>
        <w:jc w:val="both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 xml:space="preserve">Председательствующий: </w:t>
      </w:r>
      <w:r w:rsidR="00951977">
        <w:rPr>
          <w:color w:val="1E1D1E"/>
          <w:sz w:val="28"/>
          <w:szCs w:val="28"/>
          <w:lang w:eastAsia="ru-RU"/>
        </w:rPr>
        <w:t>Агеева О.И.</w:t>
      </w:r>
      <w:r w:rsidRPr="00C1665F">
        <w:rPr>
          <w:color w:val="1E1D1E"/>
          <w:sz w:val="28"/>
          <w:szCs w:val="28"/>
          <w:lang w:eastAsia="ru-RU"/>
        </w:rPr>
        <w:t>. -Г</w:t>
      </w:r>
      <w:r w:rsidRPr="006F7AC2">
        <w:rPr>
          <w:color w:val="1E1D1E"/>
          <w:sz w:val="28"/>
          <w:szCs w:val="28"/>
          <w:lang w:eastAsia="ru-RU"/>
        </w:rPr>
        <w:t xml:space="preserve">лава </w:t>
      </w:r>
      <w:r w:rsidR="00951977">
        <w:rPr>
          <w:color w:val="1E1D1E"/>
          <w:sz w:val="28"/>
          <w:szCs w:val="28"/>
          <w:lang w:eastAsia="ru-RU"/>
        </w:rPr>
        <w:t>Михайловского</w:t>
      </w:r>
      <w:r w:rsidRPr="00C1665F">
        <w:rPr>
          <w:color w:val="1E1D1E"/>
          <w:sz w:val="28"/>
          <w:szCs w:val="28"/>
          <w:lang w:eastAsia="ru-RU"/>
        </w:rPr>
        <w:t xml:space="preserve"> сельсовета</w:t>
      </w:r>
    </w:p>
    <w:p w:rsidR="004200C6" w:rsidRDefault="004200C6" w:rsidP="004200C6">
      <w:pPr>
        <w:shd w:val="clear" w:color="auto" w:fill="FFFFFF"/>
        <w:jc w:val="both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 xml:space="preserve">Секретарь: </w:t>
      </w:r>
      <w:r w:rsidR="00951977">
        <w:rPr>
          <w:color w:val="1E1D1E"/>
          <w:sz w:val="28"/>
          <w:szCs w:val="28"/>
          <w:lang w:eastAsia="ru-RU"/>
        </w:rPr>
        <w:t>Петрищева Н</w:t>
      </w:r>
      <w:r w:rsidRPr="00C1665F">
        <w:rPr>
          <w:color w:val="1E1D1E"/>
          <w:sz w:val="28"/>
          <w:szCs w:val="28"/>
          <w:lang w:eastAsia="ru-RU"/>
        </w:rPr>
        <w:t>.А. – заместитель главы администрации</w:t>
      </w:r>
    </w:p>
    <w:p w:rsidR="004200C6" w:rsidRDefault="004200C6"/>
    <w:p w:rsidR="004200C6" w:rsidRDefault="004200C6"/>
    <w:p w:rsidR="004200C6" w:rsidRPr="00D802DC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>СЛУШАЛ</w:t>
      </w:r>
      <w:r w:rsidR="00951977">
        <w:rPr>
          <w:sz w:val="28"/>
          <w:szCs w:val="28"/>
        </w:rPr>
        <w:t>И: Агееву Ольгу Ивановну</w:t>
      </w:r>
      <w:r w:rsidRPr="00D802DC">
        <w:rPr>
          <w:sz w:val="28"/>
          <w:szCs w:val="28"/>
        </w:rPr>
        <w:t xml:space="preserve"> главу </w:t>
      </w:r>
      <w:r w:rsidR="00951977">
        <w:rPr>
          <w:sz w:val="28"/>
          <w:szCs w:val="28"/>
        </w:rPr>
        <w:t>Михайловского</w:t>
      </w:r>
      <w:r w:rsidRPr="00D802DC">
        <w:rPr>
          <w:sz w:val="28"/>
          <w:szCs w:val="28"/>
        </w:rPr>
        <w:t xml:space="preserve"> </w:t>
      </w:r>
      <w:proofErr w:type="gramStart"/>
      <w:r w:rsidRPr="00D802DC">
        <w:rPr>
          <w:sz w:val="28"/>
          <w:szCs w:val="28"/>
        </w:rPr>
        <w:t>сельсовета</w:t>
      </w:r>
      <w:proofErr w:type="gramEnd"/>
      <w:r w:rsidRPr="00D802DC">
        <w:rPr>
          <w:sz w:val="28"/>
          <w:szCs w:val="28"/>
        </w:rPr>
        <w:t xml:space="preserve"> – который сказал, что разработка проекта решения «Об утверждении отчета об исполнении бюджета поселения за 202</w:t>
      </w:r>
      <w:r w:rsidR="00A048F3">
        <w:rPr>
          <w:sz w:val="28"/>
          <w:szCs w:val="28"/>
        </w:rPr>
        <w:t>2</w:t>
      </w:r>
      <w:r w:rsidRPr="00D802DC">
        <w:rPr>
          <w:sz w:val="28"/>
          <w:szCs w:val="28"/>
        </w:rPr>
        <w:t xml:space="preserve"> год» осуществлялась администрацией  </w:t>
      </w:r>
      <w:r w:rsidR="00951977">
        <w:rPr>
          <w:sz w:val="28"/>
          <w:szCs w:val="28"/>
        </w:rPr>
        <w:t>Михайловского</w:t>
      </w:r>
      <w:r w:rsidRPr="00D802DC">
        <w:rPr>
          <w:sz w:val="28"/>
          <w:szCs w:val="28"/>
        </w:rPr>
        <w:t xml:space="preserve"> сельсовета, руководствуясь положениями Бюджетного кодекса Российской Федерации, Уставом муниципального образования «</w:t>
      </w:r>
      <w:r w:rsidR="00951977">
        <w:rPr>
          <w:sz w:val="28"/>
          <w:szCs w:val="28"/>
        </w:rPr>
        <w:t>Михайловский</w:t>
      </w:r>
      <w:r w:rsidRPr="00D802DC">
        <w:rPr>
          <w:sz w:val="28"/>
          <w:szCs w:val="28"/>
        </w:rPr>
        <w:t xml:space="preserve"> сельсовет» и положением о </w:t>
      </w:r>
      <w:r w:rsidR="00951977">
        <w:rPr>
          <w:sz w:val="28"/>
          <w:szCs w:val="28"/>
        </w:rPr>
        <w:t xml:space="preserve"> бюджетном процессе в Михайловском</w:t>
      </w:r>
      <w:r w:rsidRPr="00D802DC">
        <w:rPr>
          <w:sz w:val="28"/>
          <w:szCs w:val="28"/>
        </w:rPr>
        <w:t xml:space="preserve"> сельсовете </w:t>
      </w:r>
      <w:proofErr w:type="spellStart"/>
      <w:r w:rsidRPr="00D802DC">
        <w:rPr>
          <w:sz w:val="28"/>
          <w:szCs w:val="28"/>
        </w:rPr>
        <w:t>Черемисиновского</w:t>
      </w:r>
      <w:proofErr w:type="spellEnd"/>
      <w:r w:rsidRPr="00D802DC">
        <w:rPr>
          <w:sz w:val="28"/>
          <w:szCs w:val="28"/>
        </w:rPr>
        <w:t xml:space="preserve">  района Курской области.</w:t>
      </w:r>
    </w:p>
    <w:p w:rsidR="006B198C" w:rsidRPr="00A048F3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>Бюджет сельского поселения выполнен за 202</w:t>
      </w:r>
      <w:r w:rsidR="00A048F3">
        <w:rPr>
          <w:sz w:val="28"/>
          <w:szCs w:val="28"/>
        </w:rPr>
        <w:t>2</w:t>
      </w:r>
      <w:r w:rsidRPr="00D802DC">
        <w:rPr>
          <w:sz w:val="28"/>
          <w:szCs w:val="28"/>
        </w:rPr>
        <w:t xml:space="preserve"> год по доходам в сумме </w:t>
      </w:r>
      <w:r w:rsidR="00951977">
        <w:rPr>
          <w:sz w:val="28"/>
          <w:szCs w:val="28"/>
        </w:rPr>
        <w:t>8085,6</w:t>
      </w:r>
      <w:r w:rsidRPr="00A048F3">
        <w:rPr>
          <w:sz w:val="28"/>
          <w:szCs w:val="28"/>
        </w:rPr>
        <w:t>тыс</w:t>
      </w:r>
      <w:proofErr w:type="gramStart"/>
      <w:r w:rsidRPr="00A048F3">
        <w:rPr>
          <w:sz w:val="28"/>
          <w:szCs w:val="28"/>
        </w:rPr>
        <w:t>.р</w:t>
      </w:r>
      <w:proofErr w:type="gramEnd"/>
      <w:r w:rsidRPr="00A048F3">
        <w:rPr>
          <w:sz w:val="28"/>
          <w:szCs w:val="28"/>
        </w:rPr>
        <w:t>ублей из них нало</w:t>
      </w:r>
      <w:r w:rsidR="00951977">
        <w:rPr>
          <w:sz w:val="28"/>
          <w:szCs w:val="28"/>
        </w:rPr>
        <w:t>говые и неналоговые доходы 2751,6</w:t>
      </w:r>
      <w:r w:rsidRPr="00A048F3">
        <w:rPr>
          <w:sz w:val="28"/>
          <w:szCs w:val="28"/>
        </w:rPr>
        <w:t xml:space="preserve">тыс.рублей, безвозмездные поступления </w:t>
      </w:r>
      <w:r w:rsidR="00951977">
        <w:rPr>
          <w:sz w:val="28"/>
          <w:szCs w:val="28"/>
        </w:rPr>
        <w:t>5334,0тыс.рублей.</w:t>
      </w:r>
      <w:r w:rsidRPr="00A048F3">
        <w:rPr>
          <w:sz w:val="28"/>
          <w:szCs w:val="28"/>
        </w:rPr>
        <w:t xml:space="preserve"> По расходам в сумме </w:t>
      </w:r>
      <w:r w:rsidR="00951977">
        <w:rPr>
          <w:sz w:val="28"/>
          <w:szCs w:val="28"/>
        </w:rPr>
        <w:t>8062,3</w:t>
      </w:r>
      <w:r w:rsidR="00A048F3">
        <w:rPr>
          <w:i/>
          <w:sz w:val="28"/>
          <w:szCs w:val="28"/>
        </w:rPr>
        <w:t xml:space="preserve"> </w:t>
      </w:r>
      <w:r w:rsidRPr="00A048F3">
        <w:rPr>
          <w:sz w:val="28"/>
          <w:szCs w:val="28"/>
        </w:rPr>
        <w:t>тыс</w:t>
      </w:r>
      <w:proofErr w:type="gramStart"/>
      <w:r w:rsidRPr="00A048F3">
        <w:rPr>
          <w:sz w:val="28"/>
          <w:szCs w:val="28"/>
        </w:rPr>
        <w:t>.р</w:t>
      </w:r>
      <w:proofErr w:type="gramEnd"/>
      <w:r w:rsidRPr="00A048F3">
        <w:rPr>
          <w:sz w:val="28"/>
          <w:szCs w:val="28"/>
        </w:rPr>
        <w:t>ублей,</w:t>
      </w:r>
      <w:r w:rsidR="00B850B6" w:rsidRPr="00A048F3">
        <w:rPr>
          <w:sz w:val="28"/>
          <w:szCs w:val="28"/>
        </w:rPr>
        <w:t xml:space="preserve"> </w:t>
      </w:r>
      <w:r w:rsidRPr="00A048F3">
        <w:rPr>
          <w:sz w:val="28"/>
          <w:szCs w:val="28"/>
        </w:rPr>
        <w:t>РЕШИЛИ:</w:t>
      </w:r>
    </w:p>
    <w:p w:rsidR="00D802DC" w:rsidRPr="00D802DC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 xml:space="preserve"> 1. Принять итоговый докумен</w:t>
      </w:r>
      <w:proofErr w:type="gramStart"/>
      <w:r w:rsidRPr="00D802DC">
        <w:rPr>
          <w:sz w:val="28"/>
          <w:szCs w:val="28"/>
        </w:rPr>
        <w:t>т-</w:t>
      </w:r>
      <w:proofErr w:type="gramEnd"/>
      <w:r w:rsidRPr="00D802DC">
        <w:rPr>
          <w:sz w:val="28"/>
          <w:szCs w:val="28"/>
        </w:rPr>
        <w:t xml:space="preserve"> рекомендации о результатах публичных слушаний по проекту решения </w:t>
      </w:r>
      <w:r w:rsidR="00D802DC" w:rsidRPr="00D802DC">
        <w:rPr>
          <w:sz w:val="28"/>
          <w:szCs w:val="28"/>
        </w:rPr>
        <w:t>«Утверждение 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="00D802DC"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="00D802DC" w:rsidRPr="00D802DC">
        <w:rPr>
          <w:sz w:val="28"/>
          <w:szCs w:val="28"/>
        </w:rPr>
        <w:t xml:space="preserve"> год.»</w:t>
      </w:r>
    </w:p>
    <w:p w:rsidR="00D802DC" w:rsidRPr="00D802DC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 xml:space="preserve">2. Направить итоговый документ - рекомендации о результатах публичных слушаний по проекту решения </w:t>
      </w:r>
      <w:r w:rsidR="00D802DC" w:rsidRPr="00D802DC">
        <w:rPr>
          <w:sz w:val="28"/>
          <w:szCs w:val="28"/>
        </w:rPr>
        <w:t>«Утверждение 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="00D802DC"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="00D802DC" w:rsidRPr="00D802DC">
        <w:rPr>
          <w:sz w:val="28"/>
          <w:szCs w:val="28"/>
        </w:rPr>
        <w:t xml:space="preserve">год.» </w:t>
      </w:r>
      <w:r w:rsidRPr="00D802DC">
        <w:rPr>
          <w:sz w:val="28"/>
          <w:szCs w:val="28"/>
        </w:rPr>
        <w:t>в Со</w:t>
      </w:r>
      <w:r w:rsidR="00D802DC" w:rsidRPr="00D802DC">
        <w:rPr>
          <w:sz w:val="28"/>
          <w:szCs w:val="28"/>
        </w:rPr>
        <w:t xml:space="preserve">брание </w:t>
      </w:r>
      <w:r w:rsidRPr="00D802DC">
        <w:rPr>
          <w:sz w:val="28"/>
          <w:szCs w:val="28"/>
        </w:rPr>
        <w:t xml:space="preserve"> депутатов</w:t>
      </w:r>
      <w:r w:rsidR="00D802DC" w:rsidRPr="00D802DC">
        <w:rPr>
          <w:sz w:val="28"/>
          <w:szCs w:val="28"/>
        </w:rPr>
        <w:t xml:space="preserve"> </w:t>
      </w:r>
      <w:r w:rsidR="00951977">
        <w:rPr>
          <w:sz w:val="28"/>
          <w:szCs w:val="28"/>
        </w:rPr>
        <w:t>Михайловского</w:t>
      </w:r>
      <w:r w:rsidR="00D802DC" w:rsidRPr="00D802DC">
        <w:rPr>
          <w:sz w:val="28"/>
          <w:szCs w:val="28"/>
        </w:rPr>
        <w:t xml:space="preserve"> сельсовета </w:t>
      </w:r>
      <w:proofErr w:type="spellStart"/>
      <w:r w:rsidR="00D802DC" w:rsidRPr="00D802DC">
        <w:rPr>
          <w:sz w:val="28"/>
          <w:szCs w:val="28"/>
        </w:rPr>
        <w:t>Черемисиновского</w:t>
      </w:r>
      <w:proofErr w:type="spellEnd"/>
      <w:r w:rsidR="00D802DC" w:rsidRPr="00D802DC">
        <w:rPr>
          <w:sz w:val="28"/>
          <w:szCs w:val="28"/>
        </w:rPr>
        <w:t xml:space="preserve"> района</w:t>
      </w:r>
      <w:r w:rsidRPr="00D802DC">
        <w:rPr>
          <w:sz w:val="28"/>
          <w:szCs w:val="28"/>
        </w:rPr>
        <w:t xml:space="preserve"> для ознакомления.</w:t>
      </w:r>
    </w:p>
    <w:p w:rsidR="00D802DC" w:rsidRPr="00D802DC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 xml:space="preserve"> 3. Рекомендовать Со</w:t>
      </w:r>
      <w:r w:rsidR="00D802DC" w:rsidRPr="00D802DC">
        <w:rPr>
          <w:sz w:val="28"/>
          <w:szCs w:val="28"/>
        </w:rPr>
        <w:t xml:space="preserve">бранию депутатов </w:t>
      </w:r>
      <w:r w:rsidR="00951977">
        <w:rPr>
          <w:sz w:val="28"/>
          <w:szCs w:val="28"/>
        </w:rPr>
        <w:t>Михайловского</w:t>
      </w:r>
      <w:r w:rsidR="00D802DC" w:rsidRPr="00D802DC">
        <w:rPr>
          <w:sz w:val="28"/>
          <w:szCs w:val="28"/>
        </w:rPr>
        <w:t xml:space="preserve"> сельсовета</w:t>
      </w:r>
      <w:r w:rsidRPr="00D802DC">
        <w:rPr>
          <w:sz w:val="28"/>
          <w:szCs w:val="28"/>
        </w:rPr>
        <w:t xml:space="preserve"> депутатов утвердить </w:t>
      </w:r>
      <w:r w:rsidR="00D802DC" w:rsidRPr="00D802DC">
        <w:rPr>
          <w:sz w:val="28"/>
          <w:szCs w:val="28"/>
        </w:rPr>
        <w:t>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="00D802DC"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="00D802DC" w:rsidRPr="00D802DC">
        <w:rPr>
          <w:sz w:val="28"/>
          <w:szCs w:val="28"/>
        </w:rPr>
        <w:t xml:space="preserve"> год, </w:t>
      </w:r>
      <w:r w:rsidRPr="00D802DC">
        <w:rPr>
          <w:sz w:val="28"/>
          <w:szCs w:val="28"/>
        </w:rPr>
        <w:t>приняв к сведению рекомендации о результатах публичн</w:t>
      </w:r>
      <w:r w:rsidR="00D802DC" w:rsidRPr="00D802DC">
        <w:rPr>
          <w:sz w:val="28"/>
          <w:szCs w:val="28"/>
        </w:rPr>
        <w:t>ых слушаний по проекту решения «Утверждение 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="00D802DC"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="00D802DC" w:rsidRPr="00D802DC">
        <w:rPr>
          <w:sz w:val="28"/>
          <w:szCs w:val="28"/>
        </w:rPr>
        <w:t xml:space="preserve"> год</w:t>
      </w:r>
      <w:proofErr w:type="gramStart"/>
      <w:r w:rsidR="00D802DC" w:rsidRPr="00D802DC">
        <w:rPr>
          <w:sz w:val="28"/>
          <w:szCs w:val="28"/>
        </w:rPr>
        <w:t>.»</w:t>
      </w:r>
      <w:r w:rsidRPr="00D802DC">
        <w:rPr>
          <w:sz w:val="28"/>
          <w:szCs w:val="28"/>
        </w:rPr>
        <w:t>.</w:t>
      </w:r>
      <w:proofErr w:type="gramEnd"/>
    </w:p>
    <w:p w:rsidR="00D802DC" w:rsidRPr="00D802DC" w:rsidRDefault="004200C6" w:rsidP="00D802DC">
      <w:pPr>
        <w:ind w:firstLine="567"/>
        <w:rPr>
          <w:sz w:val="28"/>
          <w:szCs w:val="28"/>
        </w:rPr>
      </w:pPr>
      <w:r w:rsidRPr="00D802DC">
        <w:rPr>
          <w:sz w:val="28"/>
          <w:szCs w:val="28"/>
        </w:rPr>
        <w:t xml:space="preserve"> 4. Поручить рабочей комиссии, ответственной за проведение публичных слушаний по проекту решения «</w:t>
      </w:r>
      <w:r w:rsidR="00D802DC" w:rsidRPr="00D802DC">
        <w:rPr>
          <w:sz w:val="28"/>
          <w:szCs w:val="28"/>
        </w:rPr>
        <w:t>«Утверждение 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="00D802DC"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="00D802DC" w:rsidRPr="00D802DC">
        <w:rPr>
          <w:sz w:val="28"/>
          <w:szCs w:val="28"/>
        </w:rPr>
        <w:t xml:space="preserve"> год</w:t>
      </w:r>
      <w:proofErr w:type="gramStart"/>
      <w:r w:rsidR="00D802DC" w:rsidRPr="00D802DC">
        <w:rPr>
          <w:sz w:val="28"/>
          <w:szCs w:val="28"/>
        </w:rPr>
        <w:t>.»</w:t>
      </w:r>
      <w:r w:rsidRPr="00D802DC">
        <w:rPr>
          <w:sz w:val="28"/>
          <w:szCs w:val="28"/>
        </w:rPr>
        <w:t xml:space="preserve">» </w:t>
      </w:r>
      <w:proofErr w:type="gramEnd"/>
      <w:r w:rsidRPr="00D802DC">
        <w:rPr>
          <w:sz w:val="28"/>
          <w:szCs w:val="28"/>
        </w:rPr>
        <w:t>обеспечить оп</w:t>
      </w:r>
      <w:r w:rsidR="00D802DC" w:rsidRPr="00D802DC">
        <w:rPr>
          <w:sz w:val="28"/>
          <w:szCs w:val="28"/>
        </w:rPr>
        <w:t>убликование итогового документа</w:t>
      </w:r>
    </w:p>
    <w:p w:rsidR="00D802DC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>
        <w:rPr>
          <w:color w:val="1E1D1E"/>
          <w:sz w:val="28"/>
          <w:szCs w:val="28"/>
          <w:lang w:eastAsia="ru-RU"/>
        </w:rPr>
        <w:t>5</w:t>
      </w:r>
      <w:r w:rsidRPr="006F7AC2">
        <w:rPr>
          <w:color w:val="1E1D1E"/>
          <w:sz w:val="28"/>
          <w:szCs w:val="28"/>
          <w:lang w:eastAsia="ru-RU"/>
        </w:rPr>
        <w:t>.Других выступающих не было.</w:t>
      </w:r>
    </w:p>
    <w:p w:rsidR="00D802DC" w:rsidRPr="006F7AC2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</w:p>
    <w:p w:rsidR="00D802DC" w:rsidRPr="006F7AC2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 w:rsidRPr="00C1665F">
        <w:rPr>
          <w:b/>
          <w:bCs/>
          <w:color w:val="1E1D1E"/>
          <w:sz w:val="28"/>
          <w:szCs w:val="28"/>
          <w:lang w:eastAsia="ru-RU"/>
        </w:rPr>
        <w:t>ГОЛОСОВАЛИ:</w:t>
      </w:r>
      <w:r w:rsidRPr="006F7AC2">
        <w:rPr>
          <w:color w:val="1E1D1E"/>
          <w:sz w:val="28"/>
          <w:szCs w:val="28"/>
          <w:lang w:eastAsia="ru-RU"/>
        </w:rPr>
        <w:t> З</w:t>
      </w:r>
      <w:proofErr w:type="gramStart"/>
      <w:r w:rsidRPr="006F7AC2">
        <w:rPr>
          <w:color w:val="1E1D1E"/>
          <w:sz w:val="28"/>
          <w:szCs w:val="28"/>
          <w:lang w:eastAsia="ru-RU"/>
        </w:rPr>
        <w:t>а-</w:t>
      </w:r>
      <w:proofErr w:type="gramEnd"/>
      <w:r w:rsidRPr="006F7AC2">
        <w:rPr>
          <w:color w:val="1E1D1E"/>
          <w:sz w:val="28"/>
          <w:szCs w:val="28"/>
          <w:lang w:eastAsia="ru-RU"/>
        </w:rPr>
        <w:t xml:space="preserve"> </w:t>
      </w:r>
      <w:r>
        <w:rPr>
          <w:color w:val="1E1D1E"/>
          <w:sz w:val="28"/>
          <w:szCs w:val="28"/>
          <w:lang w:eastAsia="ru-RU"/>
        </w:rPr>
        <w:t>единогласно</w:t>
      </w:r>
    </w:p>
    <w:p w:rsidR="00D802DC" w:rsidRPr="006F7AC2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>Проти</w:t>
      </w:r>
      <w:proofErr w:type="gramStart"/>
      <w:r w:rsidRPr="006F7AC2">
        <w:rPr>
          <w:color w:val="1E1D1E"/>
          <w:sz w:val="28"/>
          <w:szCs w:val="28"/>
          <w:lang w:eastAsia="ru-RU"/>
        </w:rPr>
        <w:t>в-</w:t>
      </w:r>
      <w:proofErr w:type="gramEnd"/>
      <w:r w:rsidRPr="006F7AC2">
        <w:rPr>
          <w:color w:val="1E1D1E"/>
          <w:sz w:val="28"/>
          <w:szCs w:val="28"/>
          <w:lang w:eastAsia="ru-RU"/>
        </w:rPr>
        <w:t xml:space="preserve"> нет</w:t>
      </w:r>
    </w:p>
    <w:p w:rsidR="00D802DC" w:rsidRPr="006F7AC2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 w:rsidRPr="006F7AC2">
        <w:rPr>
          <w:color w:val="1E1D1E"/>
          <w:sz w:val="28"/>
          <w:szCs w:val="28"/>
          <w:lang w:eastAsia="ru-RU"/>
        </w:rPr>
        <w:t>Воздержались – нет.</w:t>
      </w:r>
    </w:p>
    <w:p w:rsidR="00D802DC" w:rsidRPr="006F7AC2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 w:rsidRPr="00C1665F">
        <w:rPr>
          <w:b/>
          <w:bCs/>
          <w:color w:val="1E1D1E"/>
          <w:sz w:val="28"/>
          <w:szCs w:val="28"/>
          <w:lang w:eastAsia="ru-RU"/>
        </w:rPr>
        <w:t>РЕШИЛИ:</w:t>
      </w:r>
    </w:p>
    <w:p w:rsidR="00D802DC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  <w:r w:rsidRPr="00C1665F">
        <w:rPr>
          <w:sz w:val="28"/>
          <w:szCs w:val="28"/>
        </w:rPr>
        <w:t xml:space="preserve">Одобрить проект муниципального правового акта </w:t>
      </w:r>
      <w:r w:rsidRPr="00D802DC">
        <w:rPr>
          <w:sz w:val="28"/>
          <w:szCs w:val="28"/>
        </w:rPr>
        <w:t>по проекту решения «Утверждение отчета об исполнении бюджета муниципального образования «</w:t>
      </w:r>
      <w:r w:rsidR="00951977">
        <w:rPr>
          <w:sz w:val="28"/>
          <w:szCs w:val="28"/>
        </w:rPr>
        <w:t>Михайловский</w:t>
      </w:r>
      <w:r w:rsidRPr="00D802DC">
        <w:rPr>
          <w:sz w:val="28"/>
          <w:szCs w:val="28"/>
        </w:rPr>
        <w:t xml:space="preserve"> сельсовет» за 202</w:t>
      </w:r>
      <w:r w:rsidR="00A048F3">
        <w:rPr>
          <w:sz w:val="28"/>
          <w:szCs w:val="28"/>
        </w:rPr>
        <w:t>2</w:t>
      </w:r>
      <w:r w:rsidRPr="00D802DC">
        <w:rPr>
          <w:sz w:val="28"/>
          <w:szCs w:val="28"/>
        </w:rPr>
        <w:t>год.»</w:t>
      </w:r>
    </w:p>
    <w:p w:rsidR="00D802DC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</w:p>
    <w:p w:rsidR="00D802DC" w:rsidRPr="00C1665F" w:rsidRDefault="00D802DC" w:rsidP="00D802DC">
      <w:pPr>
        <w:shd w:val="clear" w:color="auto" w:fill="FFFFFF"/>
        <w:ind w:firstLine="567"/>
        <w:jc w:val="both"/>
        <w:rPr>
          <w:color w:val="1E1D1E"/>
          <w:sz w:val="28"/>
          <w:szCs w:val="28"/>
          <w:lang w:eastAsia="ru-RU"/>
        </w:rPr>
      </w:pPr>
    </w:p>
    <w:p w:rsidR="00D802DC" w:rsidRPr="0067793C" w:rsidRDefault="00D802DC" w:rsidP="00D802DC">
      <w:pPr>
        <w:jc w:val="both"/>
        <w:rPr>
          <w:sz w:val="28"/>
          <w:szCs w:val="28"/>
        </w:rPr>
      </w:pPr>
      <w:r w:rsidRPr="0067793C">
        <w:rPr>
          <w:sz w:val="28"/>
          <w:szCs w:val="28"/>
        </w:rPr>
        <w:t xml:space="preserve">Председатель   </w:t>
      </w:r>
      <w:proofErr w:type="gramStart"/>
      <w:r w:rsidRPr="0067793C">
        <w:rPr>
          <w:sz w:val="28"/>
          <w:szCs w:val="28"/>
        </w:rPr>
        <w:t>публичных</w:t>
      </w:r>
      <w:proofErr w:type="gramEnd"/>
      <w:r w:rsidRPr="0067793C">
        <w:rPr>
          <w:sz w:val="28"/>
          <w:szCs w:val="28"/>
        </w:rPr>
        <w:tab/>
        <w:t xml:space="preserve"> </w:t>
      </w:r>
    </w:p>
    <w:p w:rsidR="00D802DC" w:rsidRPr="0067793C" w:rsidRDefault="00D802DC" w:rsidP="00D802DC">
      <w:pPr>
        <w:rPr>
          <w:sz w:val="28"/>
          <w:szCs w:val="28"/>
        </w:rPr>
      </w:pPr>
      <w:r w:rsidRPr="0067793C">
        <w:rPr>
          <w:sz w:val="28"/>
          <w:szCs w:val="28"/>
        </w:rPr>
        <w:t xml:space="preserve">слушаний                                                                              </w:t>
      </w:r>
      <w:r w:rsidR="00951977">
        <w:rPr>
          <w:sz w:val="28"/>
          <w:szCs w:val="28"/>
        </w:rPr>
        <w:t>О.И.Агеева</w:t>
      </w:r>
    </w:p>
    <w:p w:rsidR="00D802DC" w:rsidRPr="0067793C" w:rsidRDefault="00D802DC" w:rsidP="00D802DC">
      <w:pPr>
        <w:jc w:val="both"/>
        <w:rPr>
          <w:sz w:val="28"/>
          <w:szCs w:val="28"/>
        </w:rPr>
      </w:pPr>
      <w:r w:rsidRPr="0067793C">
        <w:rPr>
          <w:sz w:val="28"/>
          <w:szCs w:val="28"/>
        </w:rPr>
        <w:tab/>
      </w:r>
      <w:r w:rsidRPr="0067793C">
        <w:rPr>
          <w:sz w:val="28"/>
          <w:szCs w:val="28"/>
        </w:rPr>
        <w:tab/>
        <w:t xml:space="preserve"> </w:t>
      </w:r>
      <w:r w:rsidRPr="0067793C">
        <w:rPr>
          <w:sz w:val="28"/>
          <w:szCs w:val="28"/>
        </w:rPr>
        <w:tab/>
      </w:r>
    </w:p>
    <w:p w:rsidR="00D802DC" w:rsidRPr="0067793C" w:rsidRDefault="00D802DC" w:rsidP="00D802DC">
      <w:pPr>
        <w:jc w:val="both"/>
        <w:rPr>
          <w:sz w:val="28"/>
          <w:szCs w:val="28"/>
        </w:rPr>
      </w:pPr>
      <w:r w:rsidRPr="0067793C">
        <w:rPr>
          <w:sz w:val="28"/>
          <w:szCs w:val="28"/>
        </w:rPr>
        <w:t xml:space="preserve">Секретарь публичных слушаний                                         </w:t>
      </w:r>
      <w:r w:rsidR="00951977">
        <w:rPr>
          <w:sz w:val="28"/>
          <w:szCs w:val="28"/>
        </w:rPr>
        <w:t>Н.А.Петрищева</w:t>
      </w:r>
    </w:p>
    <w:p w:rsidR="00D802DC" w:rsidRPr="0067793C" w:rsidRDefault="00D802DC" w:rsidP="00D802D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071F7" w:rsidRDefault="00B071F7" w:rsidP="00D802DC"/>
    <w:sectPr w:rsidR="00B071F7" w:rsidSect="00B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BE714E"/>
    <w:multiLevelType w:val="hybridMultilevel"/>
    <w:tmpl w:val="D81C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7365"/>
    <w:rsid w:val="000B5321"/>
    <w:rsid w:val="001D7365"/>
    <w:rsid w:val="003A4F54"/>
    <w:rsid w:val="004200C6"/>
    <w:rsid w:val="00446B3F"/>
    <w:rsid w:val="004955F7"/>
    <w:rsid w:val="00500F3F"/>
    <w:rsid w:val="006B198C"/>
    <w:rsid w:val="00737BFF"/>
    <w:rsid w:val="007A22CA"/>
    <w:rsid w:val="00951977"/>
    <w:rsid w:val="00A048F3"/>
    <w:rsid w:val="00B071F7"/>
    <w:rsid w:val="00B850B6"/>
    <w:rsid w:val="00D21E1E"/>
    <w:rsid w:val="00D802DC"/>
    <w:rsid w:val="00F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A2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7A2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ШмаковаЕА</cp:lastModifiedBy>
  <cp:revision>4</cp:revision>
  <cp:lastPrinted>2023-02-09T11:11:00Z</cp:lastPrinted>
  <dcterms:created xsi:type="dcterms:W3CDTF">2024-03-01T12:04:00Z</dcterms:created>
  <dcterms:modified xsi:type="dcterms:W3CDTF">2024-03-01T12:12:00Z</dcterms:modified>
</cp:coreProperties>
</file>