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3" w:rsidRDefault="00CC19C3"/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АДМИНИСТРАЦИЯ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МИХАЙЛОВСКОГО</w:t>
      </w:r>
      <w:r w:rsidRPr="00B55D8A">
        <w:rPr>
          <w:rStyle w:val="Strong"/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55D8A">
        <w:rPr>
          <w:b/>
          <w:color w:val="000000"/>
          <w:sz w:val="22"/>
          <w:szCs w:val="22"/>
        </w:rPr>
        <w:t xml:space="preserve">ЧЕРЕМИСИНОВСКОГО РАЙОНА 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55D8A">
        <w:rPr>
          <w:b/>
          <w:color w:val="000000"/>
          <w:sz w:val="22"/>
          <w:szCs w:val="22"/>
        </w:rPr>
        <w:t>КУРСКОЙ ОБЛАСТИ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ПОСТАНОВЛЕНИЕ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24.04.</w:t>
      </w:r>
      <w:smartTag w:uri="urn:schemas-microsoft-com:office:smarttags" w:element="metricconverter">
        <w:smartTagPr>
          <w:attr w:name="ProductID" w:val="2023 г"/>
        </w:smartTagPr>
        <w:r w:rsidRPr="00B55D8A">
          <w:rPr>
            <w:color w:val="000000"/>
            <w:sz w:val="22"/>
            <w:szCs w:val="22"/>
          </w:rPr>
          <w:t>2023 г</w:t>
        </w:r>
      </w:smartTag>
      <w:r>
        <w:rPr>
          <w:color w:val="000000"/>
          <w:sz w:val="22"/>
          <w:szCs w:val="22"/>
        </w:rPr>
        <w:t>.  №28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О порядке создания и деятельности координационных или совещательных</w:t>
      </w:r>
      <w:r w:rsidRPr="00B55D8A">
        <w:rPr>
          <w:color w:val="000000"/>
          <w:sz w:val="22"/>
          <w:szCs w:val="22"/>
        </w:rPr>
        <w:t xml:space="preserve"> </w:t>
      </w:r>
      <w:r w:rsidRPr="00B55D8A">
        <w:rPr>
          <w:rStyle w:val="Strong"/>
          <w:color w:val="000000"/>
          <w:sz w:val="22"/>
          <w:szCs w:val="22"/>
        </w:rPr>
        <w:t>органов в области развития</w:t>
      </w:r>
      <w:r w:rsidRPr="00B55D8A">
        <w:rPr>
          <w:color w:val="000000"/>
          <w:sz w:val="22"/>
          <w:szCs w:val="22"/>
        </w:rPr>
        <w:t> </w:t>
      </w:r>
      <w:r w:rsidRPr="00B55D8A">
        <w:rPr>
          <w:rStyle w:val="Strong"/>
          <w:color w:val="000000"/>
          <w:sz w:val="22"/>
          <w:szCs w:val="22"/>
        </w:rPr>
        <w:t>малого и среднего предпринимательства в</w:t>
      </w:r>
      <w:r w:rsidRPr="00B55D8A">
        <w:rPr>
          <w:color w:val="000000"/>
          <w:sz w:val="22"/>
          <w:szCs w:val="22"/>
        </w:rPr>
        <w:t xml:space="preserve"> </w:t>
      </w:r>
      <w:r w:rsidRPr="00B55D8A">
        <w:rPr>
          <w:rStyle w:val="Strong"/>
          <w:color w:val="000000"/>
          <w:sz w:val="22"/>
          <w:szCs w:val="22"/>
        </w:rPr>
        <w:t xml:space="preserve">администрации </w:t>
      </w:r>
      <w:r>
        <w:rPr>
          <w:rStyle w:val="Strong"/>
          <w:color w:val="000000"/>
          <w:sz w:val="22"/>
          <w:szCs w:val="22"/>
        </w:rPr>
        <w:t>Михайловского</w:t>
      </w:r>
      <w:r w:rsidRPr="00B55D8A">
        <w:rPr>
          <w:rStyle w:val="Strong"/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 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B55D8A">
        <w:rPr>
          <w:rStyle w:val="Strong"/>
          <w:color w:val="000000"/>
          <w:sz w:val="22"/>
          <w:szCs w:val="22"/>
        </w:rPr>
        <w:t>, </w:t>
      </w:r>
      <w:r w:rsidRPr="00B55D8A">
        <w:rPr>
          <w:color w:val="000000"/>
          <w:sz w:val="22"/>
          <w:szCs w:val="22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Федерации», администрация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 постановляет: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1. Утвердить прилагаемый 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2. Утвердить прилагаемый состав координационного совета по развитию малого и среднего предпринимательства в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4.  Контроль за исполнением данного постановления оставляю за собой.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5. Настоящее постановление вступает в силу со дня его обнародования.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Глава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Черемисиновского района                                                 </w:t>
      </w:r>
      <w:r>
        <w:rPr>
          <w:color w:val="000000"/>
          <w:sz w:val="22"/>
          <w:szCs w:val="22"/>
        </w:rPr>
        <w:t> О.И.Агеева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Приложение к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постановлению администрации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 24.04.</w:t>
      </w:r>
      <w:smartTag w:uri="urn:schemas-microsoft-com:office:smarttags" w:element="metricconverter">
        <w:smartTagPr>
          <w:attr w:name="ProductID" w:val="2023 г"/>
        </w:smartTagPr>
        <w:r w:rsidRPr="00B55D8A">
          <w:rPr>
            <w:color w:val="000000"/>
            <w:sz w:val="22"/>
            <w:szCs w:val="22"/>
          </w:rPr>
          <w:t>2023 г</w:t>
        </w:r>
      </w:smartTag>
      <w:r w:rsidRPr="00B55D8A">
        <w:rPr>
          <w:color w:val="000000"/>
          <w:sz w:val="22"/>
          <w:szCs w:val="22"/>
        </w:rPr>
        <w:t xml:space="preserve">. № </w:t>
      </w:r>
      <w:r>
        <w:rPr>
          <w:color w:val="000000"/>
          <w:sz w:val="22"/>
          <w:szCs w:val="22"/>
        </w:rPr>
        <w:t>28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 администрации </w:t>
      </w:r>
      <w:r>
        <w:rPr>
          <w:rStyle w:val="Strong"/>
          <w:color w:val="000000"/>
          <w:sz w:val="22"/>
          <w:szCs w:val="22"/>
        </w:rPr>
        <w:t>Михайловского</w:t>
      </w:r>
      <w:r w:rsidRPr="00B55D8A">
        <w:rPr>
          <w:rStyle w:val="Strong"/>
          <w:color w:val="000000"/>
          <w:sz w:val="22"/>
          <w:szCs w:val="22"/>
        </w:rPr>
        <w:t xml:space="preserve"> сельсовета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  (далее - координационные или совещательные органы)     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 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  2)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 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    5) 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        6) проведения общественной экспертизы проектов муниципальных правовых актов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сельсовета, регулирующих развитие малого и среднего предпринимательства.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предложением создать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        5. Координационные или совещательные органы создаются постановлением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6. Координационные или совещательные органы в сфере развития малого и среднего предпринимательства создаются при главе  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7.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      8. Состав координационных или совещательных органов утверждается постановлением 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9. Председателем координационного или совещательного органа является глава  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10. Председатель координационного или совещательного органа: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формирует повестку дня заседаний координационного или совещательного органа;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организует работу координационного или совещательного органа и председательствует на его заседаниях;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муниципального образования «</w:t>
      </w:r>
      <w:r>
        <w:rPr>
          <w:color w:val="000000"/>
          <w:sz w:val="22"/>
          <w:szCs w:val="22"/>
        </w:rPr>
        <w:t>Михайловский</w:t>
      </w:r>
      <w:r w:rsidRPr="00B55D8A">
        <w:rPr>
          <w:color w:val="000000"/>
          <w:sz w:val="22"/>
          <w:szCs w:val="22"/>
        </w:rPr>
        <w:t xml:space="preserve"> сельсовет», а также другим заинтересованным лицам;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осуществляет иные действия, необходимые для обеспечения деятельности координационного или совещательного органа.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11.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  12.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организует подготовку и председательствует на заседании координационного или совещательного органа в отсутствии председателя;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13.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 14. Заседания координационного или совещательного органа проводятся в соответствии с утверждаемым  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 15.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16.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  17.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 18.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   19.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 xml:space="preserve">     20.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  21. Регламент работы координационного или совещательного органа утверждается на его заседании.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br/>
      </w: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Приложение № 2</w:t>
      </w:r>
      <w:r w:rsidRPr="00B55D8A">
        <w:rPr>
          <w:color w:val="000000"/>
          <w:sz w:val="22"/>
          <w:szCs w:val="22"/>
        </w:rPr>
        <w:br/>
        <w:t>к постановлению  Администрации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   24.04. 2023г. № 28</w:t>
      </w: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Состав</w:t>
      </w:r>
      <w:r w:rsidRPr="00B55D8A">
        <w:rPr>
          <w:color w:val="000000"/>
          <w:sz w:val="22"/>
          <w:szCs w:val="22"/>
        </w:rPr>
        <w:br/>
      </w:r>
      <w:r w:rsidRPr="00B55D8A">
        <w:rPr>
          <w:rStyle w:val="Strong"/>
          <w:color w:val="000000"/>
          <w:sz w:val="22"/>
          <w:szCs w:val="22"/>
        </w:rPr>
        <w:t>Координационного Совета по малому и среднему предпринимательству</w:t>
      </w:r>
      <w:r w:rsidRPr="00B55D8A">
        <w:rPr>
          <w:color w:val="000000"/>
          <w:sz w:val="22"/>
          <w:szCs w:val="22"/>
        </w:rPr>
        <w:br/>
      </w:r>
      <w:r w:rsidRPr="00B55D8A">
        <w:rPr>
          <w:rStyle w:val="Strong"/>
          <w:color w:val="000000"/>
          <w:sz w:val="22"/>
          <w:szCs w:val="22"/>
        </w:rPr>
        <w:t xml:space="preserve">при Администрации </w:t>
      </w:r>
      <w:r>
        <w:rPr>
          <w:rStyle w:val="Strong"/>
          <w:color w:val="000000"/>
          <w:sz w:val="22"/>
          <w:szCs w:val="22"/>
        </w:rPr>
        <w:t>Михайловского</w:t>
      </w:r>
      <w:r w:rsidRPr="00B55D8A">
        <w:rPr>
          <w:rStyle w:val="Strong"/>
          <w:color w:val="000000"/>
          <w:sz w:val="22"/>
          <w:szCs w:val="22"/>
        </w:rPr>
        <w:t xml:space="preserve"> сельсовета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Агеева Ольга Ивановна</w:t>
      </w:r>
      <w:r w:rsidRPr="00B55D8A">
        <w:rPr>
          <w:color w:val="000000"/>
          <w:sz w:val="22"/>
          <w:szCs w:val="22"/>
        </w:rPr>
        <w:t xml:space="preserve"> – глава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сельсовета, председатель Координационного Совета;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Петрищева Наталия Александровна</w:t>
      </w:r>
      <w:r w:rsidRPr="00B55D8A">
        <w:rPr>
          <w:color w:val="000000"/>
          <w:sz w:val="22"/>
          <w:szCs w:val="22"/>
        </w:rPr>
        <w:t xml:space="preserve"> – заместитель главы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сельсовета, заместитель председателя;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Шмакова Елена Анатольевна – начальник отдела</w:t>
      </w:r>
      <w:r w:rsidRPr="00B55D8A">
        <w:rPr>
          <w:color w:val="000000"/>
          <w:sz w:val="22"/>
          <w:szCs w:val="22"/>
        </w:rPr>
        <w:t xml:space="preserve">  Администрации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сельсовета, секретарь;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rStyle w:val="Strong"/>
          <w:color w:val="000000"/>
          <w:sz w:val="22"/>
          <w:szCs w:val="22"/>
        </w:rPr>
        <w:t>Члены Координационного Совета: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Скворцов Сергей Геннадьевич</w:t>
      </w:r>
      <w:r w:rsidRPr="00B55D8A">
        <w:rPr>
          <w:color w:val="000000"/>
          <w:sz w:val="22"/>
          <w:szCs w:val="22"/>
        </w:rPr>
        <w:t xml:space="preserve"> - депутат Собрания </w:t>
      </w:r>
      <w:r>
        <w:rPr>
          <w:color w:val="000000"/>
          <w:sz w:val="22"/>
          <w:szCs w:val="22"/>
        </w:rPr>
        <w:t>Михайловского</w:t>
      </w:r>
      <w:r w:rsidRPr="00B55D8A">
        <w:rPr>
          <w:color w:val="000000"/>
          <w:sz w:val="22"/>
          <w:szCs w:val="22"/>
        </w:rPr>
        <w:t xml:space="preserve"> сельсовета;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Михайлова Ирина Олеговна</w:t>
      </w:r>
      <w:r w:rsidRPr="00B55D8A">
        <w:rPr>
          <w:color w:val="000000"/>
          <w:sz w:val="22"/>
          <w:szCs w:val="22"/>
        </w:rPr>
        <w:t xml:space="preserve"> – глава КФХ;</w:t>
      </w:r>
    </w:p>
    <w:p w:rsidR="00CC19C3" w:rsidRPr="00B55D8A" w:rsidRDefault="00CC19C3" w:rsidP="00FB12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5D8A">
        <w:rPr>
          <w:color w:val="000000"/>
          <w:sz w:val="22"/>
          <w:szCs w:val="22"/>
        </w:rPr>
        <w:t> </w:t>
      </w:r>
    </w:p>
    <w:p w:rsidR="00CC19C3" w:rsidRPr="00B55D8A" w:rsidRDefault="00CC19C3" w:rsidP="00FB128D">
      <w:pPr>
        <w:jc w:val="both"/>
        <w:rPr>
          <w:rFonts w:ascii="Times New Roman" w:hAnsi="Times New Roman"/>
          <w:sz w:val="22"/>
          <w:szCs w:val="22"/>
        </w:rPr>
      </w:pPr>
    </w:p>
    <w:p w:rsidR="00CC19C3" w:rsidRPr="00B55D8A" w:rsidRDefault="00CC19C3">
      <w:pPr>
        <w:rPr>
          <w:sz w:val="22"/>
          <w:szCs w:val="22"/>
        </w:rPr>
      </w:pPr>
    </w:p>
    <w:sectPr w:rsidR="00CC19C3" w:rsidRPr="00B55D8A" w:rsidSect="00E6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EB9"/>
    <w:rsid w:val="00244AF1"/>
    <w:rsid w:val="00271C1F"/>
    <w:rsid w:val="00302152"/>
    <w:rsid w:val="00372DB7"/>
    <w:rsid w:val="00460A11"/>
    <w:rsid w:val="005041FB"/>
    <w:rsid w:val="006F2660"/>
    <w:rsid w:val="006F7695"/>
    <w:rsid w:val="00802CE2"/>
    <w:rsid w:val="008C67F7"/>
    <w:rsid w:val="009D041E"/>
    <w:rsid w:val="00A8634E"/>
    <w:rsid w:val="00B55D8A"/>
    <w:rsid w:val="00C56A43"/>
    <w:rsid w:val="00C81EE1"/>
    <w:rsid w:val="00CC19C3"/>
    <w:rsid w:val="00CD7EB9"/>
    <w:rsid w:val="00CF4598"/>
    <w:rsid w:val="00D72722"/>
    <w:rsid w:val="00D81A11"/>
    <w:rsid w:val="00DE5BD0"/>
    <w:rsid w:val="00DE790E"/>
    <w:rsid w:val="00E073C3"/>
    <w:rsid w:val="00E6629C"/>
    <w:rsid w:val="00EB74FD"/>
    <w:rsid w:val="00FB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B9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B12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Strong">
    <w:name w:val="Strong"/>
    <w:basedOn w:val="DefaultParagraphFont"/>
    <w:uiPriority w:val="99"/>
    <w:qFormat/>
    <w:rsid w:val="00FB12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1610</Words>
  <Characters>9177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10</cp:revision>
  <cp:lastPrinted>2023-04-28T13:01:00Z</cp:lastPrinted>
  <dcterms:created xsi:type="dcterms:W3CDTF">2023-03-23T07:12:00Z</dcterms:created>
  <dcterms:modified xsi:type="dcterms:W3CDTF">2023-04-28T13:02:00Z</dcterms:modified>
</cp:coreProperties>
</file>