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E3" w:rsidRPr="007F4819" w:rsidRDefault="00C004E3" w:rsidP="0064515B">
      <w:pPr>
        <w:pStyle w:val="NoSpacing"/>
        <w:jc w:val="center"/>
        <w:rPr>
          <w:b/>
          <w:sz w:val="28"/>
          <w:szCs w:val="28"/>
        </w:rPr>
      </w:pPr>
      <w:r w:rsidRPr="007F4819">
        <w:rPr>
          <w:b/>
          <w:sz w:val="28"/>
          <w:szCs w:val="28"/>
        </w:rPr>
        <w:t>СОБРАНИЕ ДЕПУТАТОВ</w:t>
      </w:r>
    </w:p>
    <w:p w:rsidR="00C004E3" w:rsidRPr="007F4819" w:rsidRDefault="00C004E3" w:rsidP="0064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</w:t>
      </w:r>
      <w:r w:rsidRPr="007F481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004E3" w:rsidRPr="007F4819" w:rsidRDefault="00C004E3" w:rsidP="0064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819">
        <w:rPr>
          <w:rFonts w:ascii="Times New Roman" w:hAnsi="Times New Roman"/>
          <w:b/>
          <w:sz w:val="28"/>
          <w:szCs w:val="28"/>
        </w:rPr>
        <w:t>ЧЕРЕМИСИНОВСКОГО РАЙОНА</w:t>
      </w:r>
    </w:p>
    <w:p w:rsidR="00C004E3" w:rsidRPr="007F4819" w:rsidRDefault="00C004E3" w:rsidP="0064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819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C004E3" w:rsidRPr="007F4819" w:rsidRDefault="00C004E3" w:rsidP="00B06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4E3" w:rsidRPr="007F4819" w:rsidRDefault="00C004E3" w:rsidP="0064515B">
      <w:pPr>
        <w:pStyle w:val="Heading1"/>
        <w:tabs>
          <w:tab w:val="left" w:pos="7770"/>
          <w:tab w:val="left" w:pos="7815"/>
          <w:tab w:val="left" w:pos="14598"/>
        </w:tabs>
        <w:rPr>
          <w:b/>
          <w:sz w:val="28"/>
          <w:szCs w:val="28"/>
        </w:rPr>
      </w:pPr>
      <w:r w:rsidRPr="007F4819">
        <w:rPr>
          <w:b/>
          <w:sz w:val="28"/>
          <w:szCs w:val="28"/>
        </w:rPr>
        <w:t>РЕШЕНИЕ</w:t>
      </w:r>
    </w:p>
    <w:p w:rsidR="00C004E3" w:rsidRPr="007F4819" w:rsidRDefault="00C004E3" w:rsidP="0064515B">
      <w:pPr>
        <w:pStyle w:val="Heading1"/>
        <w:tabs>
          <w:tab w:val="left" w:pos="7770"/>
          <w:tab w:val="left" w:pos="7815"/>
          <w:tab w:val="left" w:pos="1459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</w:t>
      </w:r>
      <w:r w:rsidRPr="007F4819">
        <w:rPr>
          <w:b/>
          <w:bCs/>
          <w:sz w:val="28"/>
          <w:szCs w:val="28"/>
        </w:rPr>
        <w:t xml:space="preserve"> декабря 2022г. №</w:t>
      </w:r>
      <w:r>
        <w:rPr>
          <w:b/>
          <w:bCs/>
          <w:sz w:val="28"/>
          <w:szCs w:val="28"/>
        </w:rPr>
        <w:t>11.4/3</w:t>
      </w:r>
    </w:p>
    <w:p w:rsidR="00C004E3" w:rsidRPr="007F4819" w:rsidRDefault="00C004E3" w:rsidP="00B06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4E3" w:rsidRPr="007F4819" w:rsidRDefault="00C004E3" w:rsidP="00B06D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4819">
        <w:rPr>
          <w:rFonts w:ascii="Times New Roman" w:hAnsi="Times New Roman"/>
          <w:b/>
          <w:sz w:val="28"/>
          <w:szCs w:val="28"/>
        </w:rPr>
        <w:t xml:space="preserve"> «О земельном налоге»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        В соответствии с главой 31 «Земельный налог» части второй Налогового кодекса Российской Федерации Собрание депутатов </w:t>
      </w:r>
      <w:r>
        <w:rPr>
          <w:sz w:val="28"/>
          <w:szCs w:val="28"/>
        </w:rPr>
        <w:t>Михайловского</w:t>
      </w:r>
      <w:r w:rsidRPr="007F4819">
        <w:rPr>
          <w:sz w:val="28"/>
          <w:szCs w:val="28"/>
        </w:rPr>
        <w:t xml:space="preserve"> сельсовета Черемисиновского района РЕШИЛО: 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      1. Установить на территории муниципального образования «</w:t>
      </w:r>
      <w:r>
        <w:rPr>
          <w:sz w:val="28"/>
          <w:szCs w:val="28"/>
        </w:rPr>
        <w:t>Михайловский</w:t>
      </w:r>
      <w:r w:rsidRPr="007F4819">
        <w:rPr>
          <w:sz w:val="28"/>
          <w:szCs w:val="28"/>
        </w:rPr>
        <w:t xml:space="preserve"> сельсовет» земельный налог, порядок и сроки уплаты налога за земли, находящиеся в пределах границ муниципального образования «</w:t>
      </w:r>
      <w:r>
        <w:rPr>
          <w:sz w:val="28"/>
          <w:szCs w:val="28"/>
        </w:rPr>
        <w:t>Михайловский</w:t>
      </w:r>
      <w:r w:rsidRPr="007F4819">
        <w:rPr>
          <w:sz w:val="28"/>
          <w:szCs w:val="28"/>
        </w:rPr>
        <w:t xml:space="preserve"> сельсовет» Черемисиновского района Курской области.      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      2.Налогоплательщиками земельного налога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на территории муниципального образования «</w:t>
      </w:r>
      <w:r>
        <w:rPr>
          <w:sz w:val="28"/>
          <w:szCs w:val="28"/>
        </w:rPr>
        <w:t>Михайловский</w:t>
      </w:r>
      <w:r w:rsidRPr="007F4819">
        <w:rPr>
          <w:sz w:val="28"/>
          <w:szCs w:val="28"/>
        </w:rPr>
        <w:t xml:space="preserve"> сельсовет» Черемисиновского района Курской области.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      3.</w:t>
      </w:r>
      <w:r w:rsidRPr="007F4819">
        <w:rPr>
          <w:sz w:val="28"/>
          <w:szCs w:val="28"/>
        </w:rPr>
        <w:tab/>
        <w:t>Объектами налогообложения признаются земельные участки, расположенные в пределах границ на территории муниципального образования «</w:t>
      </w:r>
      <w:r>
        <w:rPr>
          <w:sz w:val="28"/>
          <w:szCs w:val="28"/>
        </w:rPr>
        <w:t>Михайловский</w:t>
      </w:r>
      <w:r w:rsidRPr="007F4819">
        <w:rPr>
          <w:sz w:val="28"/>
          <w:szCs w:val="28"/>
        </w:rPr>
        <w:t xml:space="preserve"> сельсовет» Черемисиновского района Курской области..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     4. Установить налоговые ставки в процентах от налоговой базы, в размерах: 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1) 0,3 процента в отношении земельных участков: 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2) 1,5 процента в отношении прочих земельных участков. 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     5.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     6. Налог подлежит уплате налогоплательщиками - физическими лицами в срок не позднее 1 декабря года, следующего за истекшим налоговым периодом.  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      7. Признать утратившим силу Решение Собрания депутатов </w:t>
      </w:r>
      <w:r>
        <w:rPr>
          <w:sz w:val="28"/>
          <w:szCs w:val="28"/>
        </w:rPr>
        <w:t>Михайловского</w:t>
      </w:r>
      <w:r w:rsidRPr="007F4819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Черемисиновского района от 24.09.2019г. №8.1</w:t>
      </w:r>
      <w:r w:rsidRPr="007F4819">
        <w:rPr>
          <w:sz w:val="28"/>
          <w:szCs w:val="28"/>
        </w:rPr>
        <w:t>/2</w:t>
      </w:r>
      <w:r>
        <w:rPr>
          <w:sz w:val="28"/>
          <w:szCs w:val="28"/>
        </w:rPr>
        <w:t xml:space="preserve"> «О земельном налоге».</w:t>
      </w:r>
    </w:p>
    <w:p w:rsidR="00C004E3" w:rsidRPr="007F4819" w:rsidRDefault="00C004E3" w:rsidP="00B06D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F4819">
        <w:rPr>
          <w:sz w:val="28"/>
          <w:szCs w:val="28"/>
        </w:rPr>
        <w:t xml:space="preserve">     8. Настоящее решение вступает в силу после его официального опубликования (обнародования) и распространяется на правоотношения, возникшие с 01 января 2023 года. </w:t>
      </w:r>
    </w:p>
    <w:p w:rsidR="00C004E3" w:rsidRPr="007F4819" w:rsidRDefault="00C004E3" w:rsidP="00B06D6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C004E3" w:rsidRPr="007F4819" w:rsidRDefault="00C004E3" w:rsidP="00B06D6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C004E3" w:rsidRPr="007F4819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F481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004E3" w:rsidRPr="007F4819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Pr="007F4819">
        <w:rPr>
          <w:rFonts w:ascii="Times New Roman" w:hAnsi="Times New Roman"/>
          <w:sz w:val="28"/>
          <w:szCs w:val="28"/>
        </w:rPr>
        <w:t xml:space="preserve">  сельсовета</w:t>
      </w:r>
    </w:p>
    <w:p w:rsidR="00C004E3" w:rsidRPr="007F4819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F4819">
        <w:rPr>
          <w:rFonts w:ascii="Times New Roman" w:hAnsi="Times New Roman"/>
          <w:sz w:val="28"/>
          <w:szCs w:val="28"/>
        </w:rPr>
        <w:t xml:space="preserve">Черемисиновского района            </w:t>
      </w:r>
      <w:r>
        <w:rPr>
          <w:rFonts w:ascii="Times New Roman" w:hAnsi="Times New Roman"/>
          <w:sz w:val="28"/>
          <w:szCs w:val="28"/>
        </w:rPr>
        <w:t xml:space="preserve">                               Т.Н.Хмелевская</w:t>
      </w:r>
    </w:p>
    <w:p w:rsidR="00C004E3" w:rsidRPr="007F4819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004E3" w:rsidRPr="007F4819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004E3" w:rsidRPr="007F4819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F481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7F4819">
        <w:rPr>
          <w:rFonts w:ascii="Times New Roman" w:hAnsi="Times New Roman"/>
          <w:sz w:val="28"/>
          <w:szCs w:val="28"/>
        </w:rPr>
        <w:t xml:space="preserve"> сельсовета</w:t>
      </w:r>
    </w:p>
    <w:p w:rsidR="00C004E3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F4819">
        <w:rPr>
          <w:rFonts w:ascii="Times New Roman" w:hAnsi="Times New Roman"/>
          <w:sz w:val="28"/>
          <w:szCs w:val="28"/>
        </w:rPr>
        <w:t xml:space="preserve">Черемисиновского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О.И.Агеева</w:t>
      </w:r>
    </w:p>
    <w:p w:rsidR="00C004E3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004E3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004E3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004E3" w:rsidRDefault="00C004E3" w:rsidP="00B06D6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004E3" w:rsidRDefault="00C004E3">
      <w:bookmarkStart w:id="0" w:name="_GoBack"/>
      <w:bookmarkEnd w:id="0"/>
    </w:p>
    <w:sectPr w:rsidR="00C004E3" w:rsidSect="0024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F76"/>
    <w:rsid w:val="002419A5"/>
    <w:rsid w:val="00551F76"/>
    <w:rsid w:val="0064515B"/>
    <w:rsid w:val="007F4819"/>
    <w:rsid w:val="00B06D63"/>
    <w:rsid w:val="00BA2F0F"/>
    <w:rsid w:val="00C004E3"/>
    <w:rsid w:val="00E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6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6D6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6D6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B06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06D6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536</Words>
  <Characters>3057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</cp:revision>
  <cp:lastPrinted>2022-12-23T07:07:00Z</cp:lastPrinted>
  <dcterms:created xsi:type="dcterms:W3CDTF">2022-12-23T06:11:00Z</dcterms:created>
  <dcterms:modified xsi:type="dcterms:W3CDTF">2022-12-23T07:11:00Z</dcterms:modified>
</cp:coreProperties>
</file>