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82" w:rsidRPr="00983182" w:rsidRDefault="00983182" w:rsidP="00983182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 w:rsidRPr="00983182">
        <w:rPr>
          <w:rStyle w:val="a4"/>
          <w:rFonts w:ascii="Arial" w:hAnsi="Arial" w:cs="Arial"/>
          <w:color w:val="252525"/>
        </w:rPr>
        <w:t>ПОЯСНИТЕЛЬНАЯ ЗАПИСКА</w:t>
      </w:r>
    </w:p>
    <w:p w:rsidR="00983182" w:rsidRPr="00983182" w:rsidRDefault="00983182" w:rsidP="00983182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a4"/>
          <w:rFonts w:ascii="Arial" w:hAnsi="Arial" w:cs="Arial"/>
          <w:color w:val="252525"/>
        </w:rPr>
        <w:t>К ПРОЕКТУ БЮДЖЕТА МИХАЙЛОВСКОГО</w:t>
      </w:r>
      <w:r w:rsidRPr="00983182">
        <w:rPr>
          <w:rStyle w:val="a4"/>
          <w:rFonts w:ascii="Arial" w:hAnsi="Arial" w:cs="Arial"/>
          <w:color w:val="252525"/>
        </w:rPr>
        <w:t xml:space="preserve"> СЕЛЬСОВЕТА</w:t>
      </w:r>
    </w:p>
    <w:p w:rsidR="00983182" w:rsidRPr="00983182" w:rsidRDefault="00983182" w:rsidP="00983182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 w:rsidRPr="00983182">
        <w:rPr>
          <w:rStyle w:val="a4"/>
          <w:rFonts w:ascii="Arial" w:hAnsi="Arial" w:cs="Arial"/>
          <w:color w:val="252525"/>
        </w:rPr>
        <w:t>ЧЕРЕМИСИНОВСКОГО РАЙОНА КУРСКОЙ ОБЛАСТИ</w:t>
      </w:r>
    </w:p>
    <w:p w:rsidR="00983182" w:rsidRDefault="00983182" w:rsidP="00983182">
      <w:pPr>
        <w:pStyle w:val="a3"/>
        <w:shd w:val="clear" w:color="auto" w:fill="FFFFFF"/>
        <w:spacing w:before="0" w:beforeAutospacing="0"/>
        <w:jc w:val="center"/>
        <w:rPr>
          <w:rStyle w:val="a4"/>
          <w:rFonts w:ascii="Arial" w:hAnsi="Arial" w:cs="Arial"/>
          <w:color w:val="252525"/>
        </w:rPr>
      </w:pPr>
      <w:r>
        <w:rPr>
          <w:rStyle w:val="a4"/>
          <w:rFonts w:ascii="Arial" w:hAnsi="Arial" w:cs="Arial"/>
          <w:color w:val="252525"/>
        </w:rPr>
        <w:t>НА 2023  ГОД И НА ПЛАНОВЫЙ ПЕРИОД 2024</w:t>
      </w:r>
      <w:proofErr w:type="gramStart"/>
      <w:r>
        <w:rPr>
          <w:rStyle w:val="a4"/>
          <w:rFonts w:ascii="Arial" w:hAnsi="Arial" w:cs="Arial"/>
          <w:color w:val="252525"/>
        </w:rPr>
        <w:t xml:space="preserve"> И</w:t>
      </w:r>
      <w:proofErr w:type="gramEnd"/>
      <w:r>
        <w:rPr>
          <w:rStyle w:val="a4"/>
          <w:rFonts w:ascii="Arial" w:hAnsi="Arial" w:cs="Arial"/>
          <w:color w:val="252525"/>
        </w:rPr>
        <w:t xml:space="preserve"> 2025</w:t>
      </w:r>
      <w:r w:rsidRPr="00983182">
        <w:rPr>
          <w:rStyle w:val="a4"/>
          <w:rFonts w:ascii="Arial" w:hAnsi="Arial" w:cs="Arial"/>
          <w:color w:val="252525"/>
        </w:rPr>
        <w:t xml:space="preserve"> ГОДОВ</w:t>
      </w:r>
    </w:p>
    <w:p w:rsidR="000C6676" w:rsidRPr="00983182" w:rsidRDefault="000C6676" w:rsidP="000C6676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 w:rsidRPr="00983182">
        <w:rPr>
          <w:rFonts w:ascii="Arial" w:hAnsi="Arial" w:cs="Arial"/>
          <w:color w:val="252525"/>
        </w:rPr>
        <w:t>В основу разраб</w:t>
      </w:r>
      <w:r>
        <w:rPr>
          <w:rFonts w:ascii="Arial" w:hAnsi="Arial" w:cs="Arial"/>
          <w:color w:val="252525"/>
        </w:rPr>
        <w:t>отки проекта бюджета Михайловского</w:t>
      </w:r>
      <w:r w:rsidRPr="00983182">
        <w:rPr>
          <w:rFonts w:ascii="Arial" w:hAnsi="Arial" w:cs="Arial"/>
          <w:color w:val="252525"/>
        </w:rPr>
        <w:t xml:space="preserve"> сельсовета  </w:t>
      </w:r>
      <w:proofErr w:type="spellStart"/>
      <w:r w:rsidRPr="00983182">
        <w:rPr>
          <w:rFonts w:ascii="Arial" w:hAnsi="Arial" w:cs="Arial"/>
          <w:color w:val="252525"/>
        </w:rPr>
        <w:t>Черемисиновского</w:t>
      </w:r>
      <w:proofErr w:type="spellEnd"/>
      <w:r>
        <w:rPr>
          <w:rFonts w:ascii="Arial" w:hAnsi="Arial" w:cs="Arial"/>
          <w:color w:val="252525"/>
        </w:rPr>
        <w:t xml:space="preserve"> района  Курской области на 2023 год и на плановый период 2024 и 2025</w:t>
      </w:r>
      <w:r w:rsidRPr="00983182">
        <w:rPr>
          <w:rFonts w:ascii="Arial" w:hAnsi="Arial" w:cs="Arial"/>
          <w:color w:val="252525"/>
        </w:rPr>
        <w:t xml:space="preserve"> годов положена программа социально-экономического развития муници</w:t>
      </w:r>
      <w:r>
        <w:rPr>
          <w:rFonts w:ascii="Arial" w:hAnsi="Arial" w:cs="Arial"/>
          <w:color w:val="252525"/>
        </w:rPr>
        <w:t>пального образования «Михайловский</w:t>
      </w:r>
      <w:r w:rsidRPr="00983182">
        <w:rPr>
          <w:rFonts w:ascii="Arial" w:hAnsi="Arial" w:cs="Arial"/>
          <w:color w:val="252525"/>
        </w:rPr>
        <w:t xml:space="preserve"> сельсовет» </w:t>
      </w:r>
      <w:proofErr w:type="spellStart"/>
      <w:r w:rsidRPr="00983182">
        <w:rPr>
          <w:rFonts w:ascii="Arial" w:hAnsi="Arial" w:cs="Arial"/>
          <w:color w:val="252525"/>
        </w:rPr>
        <w:t>Черемисиновского</w:t>
      </w:r>
      <w:proofErr w:type="spellEnd"/>
      <w:r w:rsidRPr="00983182">
        <w:rPr>
          <w:rFonts w:ascii="Arial" w:hAnsi="Arial" w:cs="Arial"/>
          <w:color w:val="252525"/>
        </w:rPr>
        <w:t xml:space="preserve"> района Курской области, действующее налоговое и бюджетное законодательство.</w:t>
      </w:r>
    </w:p>
    <w:p w:rsidR="000C6676" w:rsidRDefault="000C6676" w:rsidP="000C6676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 w:rsidRPr="00983182">
        <w:rPr>
          <w:rFonts w:ascii="Arial" w:hAnsi="Arial" w:cs="Arial"/>
          <w:color w:val="252525"/>
        </w:rPr>
        <w:t>Помимо этого, в расч</w:t>
      </w:r>
      <w:r>
        <w:rPr>
          <w:rFonts w:ascii="Arial" w:hAnsi="Arial" w:cs="Arial"/>
          <w:color w:val="252525"/>
        </w:rPr>
        <w:t>етах доходов бюджета Михайловского</w:t>
      </w:r>
      <w:r w:rsidRPr="00983182">
        <w:rPr>
          <w:rFonts w:ascii="Arial" w:hAnsi="Arial" w:cs="Arial"/>
          <w:color w:val="252525"/>
        </w:rPr>
        <w:t xml:space="preserve"> сельсовета </w:t>
      </w:r>
      <w:proofErr w:type="spellStart"/>
      <w:r w:rsidRPr="00983182">
        <w:rPr>
          <w:rFonts w:ascii="Arial" w:hAnsi="Arial" w:cs="Arial"/>
          <w:color w:val="252525"/>
        </w:rPr>
        <w:t>Черемисиновского</w:t>
      </w:r>
      <w:proofErr w:type="spellEnd"/>
      <w:r w:rsidRPr="00983182">
        <w:rPr>
          <w:rFonts w:ascii="Arial" w:hAnsi="Arial" w:cs="Arial"/>
          <w:color w:val="252525"/>
        </w:rPr>
        <w:t xml:space="preserve"> района  Курской области учитывались  принятые и введенные в действие федеральные законы, предусматривающие внесение изменений и дополнений в налоговое </w:t>
      </w:r>
      <w:r>
        <w:rPr>
          <w:rFonts w:ascii="Arial" w:hAnsi="Arial" w:cs="Arial"/>
          <w:color w:val="252525"/>
        </w:rPr>
        <w:t>законодательство, начиная с 2023</w:t>
      </w:r>
      <w:r w:rsidRPr="00983182">
        <w:rPr>
          <w:rFonts w:ascii="Arial" w:hAnsi="Arial" w:cs="Arial"/>
          <w:color w:val="252525"/>
        </w:rPr>
        <w:t xml:space="preserve"> года.</w:t>
      </w:r>
    </w:p>
    <w:p w:rsidR="00983182" w:rsidRPr="000C6676" w:rsidRDefault="000C6676" w:rsidP="000C6676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        </w:t>
      </w:r>
      <w:r w:rsidR="00983182" w:rsidRPr="000C6676">
        <w:rPr>
          <w:rFonts w:ascii="Arial" w:hAnsi="Arial" w:cs="Arial"/>
          <w:color w:val="000000"/>
        </w:rPr>
        <w:t xml:space="preserve">Прогнозирование осуществляется отдельно по каждому виду налога или сбора в условиях хозяйствования района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объемы реализации подакцизных товаров, фонд заработной платы) по муниципальным образованиям района. </w:t>
      </w:r>
    </w:p>
    <w:p w:rsidR="00983182" w:rsidRPr="000C6676" w:rsidRDefault="00983182" w:rsidP="00983182">
      <w:pPr>
        <w:shd w:val="clear" w:color="auto" w:fill="FFFFFF"/>
        <w:ind w:right="-1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0C6676">
        <w:rPr>
          <w:rFonts w:ascii="Arial" w:hAnsi="Arial" w:cs="Arial"/>
          <w:color w:val="000000"/>
          <w:sz w:val="24"/>
          <w:szCs w:val="24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983182" w:rsidRPr="000C6676" w:rsidRDefault="00983182" w:rsidP="00983182">
      <w:pPr>
        <w:shd w:val="clear" w:color="auto" w:fill="FFFFFF"/>
        <w:ind w:right="-1" w:firstLine="851"/>
        <w:jc w:val="both"/>
        <w:rPr>
          <w:rFonts w:ascii="Arial" w:hAnsi="Arial" w:cs="Arial"/>
          <w:bCs/>
          <w:color w:val="000000"/>
          <w:sz w:val="24"/>
          <w:szCs w:val="24"/>
          <w:u w:val="single"/>
        </w:rPr>
      </w:pPr>
    </w:p>
    <w:p w:rsidR="00983182" w:rsidRPr="000C6676" w:rsidRDefault="00983182" w:rsidP="00983182">
      <w:pPr>
        <w:pStyle w:val="ConsPlusTitle"/>
        <w:ind w:firstLine="540"/>
        <w:jc w:val="both"/>
        <w:outlineLvl w:val="1"/>
        <w:rPr>
          <w:sz w:val="24"/>
          <w:szCs w:val="24"/>
        </w:rPr>
      </w:pPr>
      <w:r w:rsidRPr="000C6676">
        <w:rPr>
          <w:sz w:val="24"/>
          <w:szCs w:val="24"/>
        </w:rPr>
        <w:t>Налог на доходы физических лиц (код 1 01 02000 01 0000 110)</w:t>
      </w:r>
    </w:p>
    <w:p w:rsidR="00983182" w:rsidRPr="000C6676" w:rsidRDefault="00983182" w:rsidP="00983182">
      <w:pPr>
        <w:pStyle w:val="ConsPlusNormal"/>
        <w:ind w:firstLine="540"/>
        <w:jc w:val="both"/>
        <w:rPr>
          <w:sz w:val="24"/>
          <w:szCs w:val="24"/>
        </w:rPr>
      </w:pPr>
    </w:p>
    <w:p w:rsidR="00983182" w:rsidRPr="000C6676" w:rsidRDefault="00983182" w:rsidP="00983182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0C6676">
        <w:rPr>
          <w:sz w:val="24"/>
          <w:szCs w:val="24"/>
        </w:rPr>
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4">
        <w:r w:rsidRPr="000C6676">
          <w:rPr>
            <w:color w:val="0000FF"/>
            <w:sz w:val="24"/>
            <w:szCs w:val="24"/>
          </w:rPr>
          <w:t>статьями 227</w:t>
        </w:r>
      </w:hyperlink>
      <w:r w:rsidRPr="000C6676">
        <w:rPr>
          <w:sz w:val="24"/>
          <w:szCs w:val="24"/>
        </w:rPr>
        <w:t xml:space="preserve">, </w:t>
      </w:r>
      <w:hyperlink r:id="rId5">
        <w:r w:rsidRPr="000C6676">
          <w:rPr>
            <w:color w:val="0000FF"/>
            <w:sz w:val="24"/>
            <w:szCs w:val="24"/>
          </w:rPr>
          <w:t>227.1</w:t>
        </w:r>
      </w:hyperlink>
      <w:r w:rsidRPr="000C6676">
        <w:rPr>
          <w:sz w:val="24"/>
          <w:szCs w:val="24"/>
        </w:rPr>
        <w:t xml:space="preserve"> и </w:t>
      </w:r>
      <w:hyperlink r:id="rId6">
        <w:r w:rsidRPr="000C6676">
          <w:rPr>
            <w:color w:val="0000FF"/>
            <w:sz w:val="24"/>
            <w:szCs w:val="24"/>
          </w:rPr>
          <w:t>228</w:t>
        </w:r>
      </w:hyperlink>
      <w:r w:rsidRPr="000C6676">
        <w:rPr>
          <w:sz w:val="24"/>
          <w:szCs w:val="24"/>
        </w:rPr>
        <w:t xml:space="preserve"> Налогового кодекса Российской Федерации (код 1 01 02010 01 0000 110), рассчитывается по двум вариантам и принимается средний из них.</w:t>
      </w:r>
      <w:proofErr w:type="gramEnd"/>
    </w:p>
    <w:p w:rsidR="00983182" w:rsidRPr="000C6676" w:rsidRDefault="00983182" w:rsidP="0098318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0C6676">
        <w:rPr>
          <w:sz w:val="24"/>
          <w:szCs w:val="24"/>
        </w:rPr>
        <w:t>Первый вариант - сумма налога определяется исходя из ожидаемого поступления налога в 2022 году, скорректированного на темпы роста (снижения) фонда заработной платы на 2023 год.</w:t>
      </w:r>
    </w:p>
    <w:p w:rsidR="00983182" w:rsidRPr="000C6676" w:rsidRDefault="00983182" w:rsidP="0098318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0C6676">
        <w:rPr>
          <w:sz w:val="24"/>
          <w:szCs w:val="24"/>
        </w:rPr>
        <w:t>Ожидаемое поступление налога в 2022 году рассчитывается исходя из фактических поступлений сумм налога за 6 месяцев 2022 года и среднего удельного веса поступлений за соответствующие периоды 2019, 2020 и 2021 годов в фактических годовых поступлениях.</w:t>
      </w:r>
    </w:p>
    <w:p w:rsidR="00983182" w:rsidRPr="000C6676" w:rsidRDefault="00983182" w:rsidP="0098318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0C6676">
        <w:rPr>
          <w:sz w:val="24"/>
          <w:szCs w:val="24"/>
        </w:rPr>
        <w:t>Второй вариант - сумма налога определяется исходя из фонда заработной платы, планируемого комитетом по экономике и развитию Курской области на 2023 год, и ставки налога в размере 13%.</w:t>
      </w:r>
    </w:p>
    <w:p w:rsidR="00983182" w:rsidRPr="000C6676" w:rsidRDefault="00983182" w:rsidP="0098318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0C6676">
        <w:rPr>
          <w:sz w:val="24"/>
          <w:szCs w:val="24"/>
        </w:rPr>
        <w:lastRenderedPageBreak/>
        <w:t xml:space="preserve">Прогнозируемая сумма поступления налога на 2024 - 2025 годы также рассчитывается по двум вариантам и принимается </w:t>
      </w:r>
      <w:proofErr w:type="gramStart"/>
      <w:r w:rsidRPr="000C6676">
        <w:rPr>
          <w:sz w:val="24"/>
          <w:szCs w:val="24"/>
        </w:rPr>
        <w:t>средний</w:t>
      </w:r>
      <w:proofErr w:type="gramEnd"/>
      <w:r w:rsidRPr="000C6676">
        <w:rPr>
          <w:sz w:val="24"/>
          <w:szCs w:val="24"/>
        </w:rPr>
        <w:t xml:space="preserve"> из них.</w:t>
      </w:r>
    </w:p>
    <w:p w:rsidR="00983182" w:rsidRPr="000C6676" w:rsidRDefault="00983182" w:rsidP="0098318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0C6676">
        <w:rPr>
          <w:sz w:val="24"/>
          <w:szCs w:val="24"/>
        </w:rPr>
        <w:t>Первый вариант - сумма налога на 2024 - 2025 годы определяется исходя из прогнозируемого поступления налога в 2023 году по первому варианту, скорректированного на ежегодные темпы роста (снижения) фонда заработной платы на 2024 - 2025 годы.</w:t>
      </w:r>
    </w:p>
    <w:p w:rsidR="00983182" w:rsidRPr="000C6676" w:rsidRDefault="00983182" w:rsidP="0098318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0C6676">
        <w:rPr>
          <w:sz w:val="24"/>
          <w:szCs w:val="24"/>
        </w:rPr>
        <w:t>Второй вариант - сумма налога на 2024 - 2025 годы определяется исходя из фонда заработной платы, планируемого комитетом по экономике и развитию Курской области на 2024 - 2025 годы, и ставки налога в размере 13%.</w:t>
      </w:r>
    </w:p>
    <w:p w:rsidR="00983182" w:rsidRPr="000C6676" w:rsidRDefault="00983182" w:rsidP="00983182">
      <w:pPr>
        <w:pStyle w:val="ConsPlusNormal"/>
        <w:spacing w:before="200"/>
        <w:ind w:firstLine="540"/>
        <w:jc w:val="both"/>
        <w:rPr>
          <w:sz w:val="24"/>
          <w:szCs w:val="24"/>
        </w:rPr>
      </w:pPr>
      <w:proofErr w:type="gramStart"/>
      <w:r w:rsidRPr="000C6676">
        <w:rPr>
          <w:sz w:val="24"/>
          <w:szCs w:val="24"/>
        </w:rPr>
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7">
        <w:r w:rsidRPr="000C6676">
          <w:rPr>
            <w:color w:val="0000FF"/>
            <w:sz w:val="24"/>
            <w:szCs w:val="24"/>
          </w:rPr>
          <w:t>статьей 227</w:t>
        </w:r>
      </w:hyperlink>
      <w:r w:rsidRPr="000C6676">
        <w:rPr>
          <w:sz w:val="24"/>
          <w:szCs w:val="24"/>
        </w:rPr>
        <w:t xml:space="preserve"> Налогового кодекса Российской Федерации (код 1 01 02020 01 0000 110), рассчитывается исходя из ожидаемого поступления налога в 2022 году, скорректированного на ежегодные</w:t>
      </w:r>
      <w:proofErr w:type="gramEnd"/>
      <w:r w:rsidRPr="000C6676">
        <w:rPr>
          <w:sz w:val="24"/>
          <w:szCs w:val="24"/>
        </w:rPr>
        <w:t xml:space="preserve"> темпы роста (снижения) фонда заработной платы в 2023 - 2025 годах.</w:t>
      </w:r>
    </w:p>
    <w:p w:rsidR="00983182" w:rsidRPr="000C6676" w:rsidRDefault="00983182" w:rsidP="0098318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0C6676">
        <w:rPr>
          <w:sz w:val="24"/>
          <w:szCs w:val="24"/>
        </w:rPr>
        <w:t>Ожидаемое поступление налога в 2022 году рассчитывается исходя из среднего фактического поступления сумм налога в 2020 и 2021 годах.</w:t>
      </w:r>
    </w:p>
    <w:p w:rsidR="00983182" w:rsidRPr="000C6676" w:rsidRDefault="00983182" w:rsidP="0098318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0C6676">
        <w:rPr>
          <w:sz w:val="24"/>
          <w:szCs w:val="24"/>
        </w:rPr>
        <w:t xml:space="preserve">Прогноз поступлений налога на доходы физических лиц с доходов, полученных физическими лицами в соответствии со </w:t>
      </w:r>
      <w:hyperlink r:id="rId8">
        <w:r w:rsidRPr="000C6676">
          <w:rPr>
            <w:color w:val="0000FF"/>
            <w:sz w:val="24"/>
            <w:szCs w:val="24"/>
          </w:rPr>
          <w:t>статьей 228</w:t>
        </w:r>
      </w:hyperlink>
      <w:r w:rsidRPr="000C6676">
        <w:rPr>
          <w:sz w:val="24"/>
          <w:szCs w:val="24"/>
        </w:rPr>
        <w:t xml:space="preserve"> Налогового кодекса Российской Федерации (код 1 01 02030 01 0000 110), в 2023 - 2025 годах определяется на уровне ожидаемого поступления налога в 2022 году.</w:t>
      </w:r>
    </w:p>
    <w:p w:rsidR="00983182" w:rsidRPr="000C6676" w:rsidRDefault="00983182" w:rsidP="00983182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C6676">
        <w:rPr>
          <w:rFonts w:ascii="Arial" w:hAnsi="Arial" w:cs="Arial"/>
          <w:sz w:val="24"/>
          <w:szCs w:val="24"/>
        </w:rPr>
        <w:t>Ожидаемое поступление налога в 2022 году определяется на уровне фактического поступления налога в 2021 году</w:t>
      </w:r>
      <w:proofErr w:type="gramStart"/>
      <w:r w:rsidRPr="000C6676">
        <w:rPr>
          <w:rFonts w:ascii="Arial" w:hAnsi="Arial" w:cs="Arial"/>
          <w:sz w:val="24"/>
          <w:szCs w:val="24"/>
        </w:rPr>
        <w:t xml:space="preserve"> </w:t>
      </w:r>
      <w:r w:rsidRPr="000C6676">
        <w:rPr>
          <w:rFonts w:ascii="Arial" w:hAnsi="Arial" w:cs="Arial"/>
          <w:color w:val="000000"/>
          <w:sz w:val="24"/>
          <w:szCs w:val="24"/>
        </w:rPr>
        <w:t>П</w:t>
      </w:r>
      <w:proofErr w:type="gramEnd"/>
      <w:r w:rsidRPr="000C6676">
        <w:rPr>
          <w:rFonts w:ascii="Arial" w:hAnsi="Arial" w:cs="Arial"/>
          <w:color w:val="000000"/>
          <w:sz w:val="24"/>
          <w:szCs w:val="24"/>
        </w:rPr>
        <w:t>ри получении в расчетах отрицательного значения прогноз поступления налога принимается равным нулю.</w:t>
      </w:r>
    </w:p>
    <w:p w:rsidR="00983182" w:rsidRPr="000C6676" w:rsidRDefault="00983182" w:rsidP="00983182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83182" w:rsidRPr="000C6676" w:rsidRDefault="00983182" w:rsidP="00983182">
      <w:pPr>
        <w:pStyle w:val="a7"/>
        <w:ind w:right="-1" w:firstLine="709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0C6676">
        <w:rPr>
          <w:rFonts w:ascii="Arial" w:hAnsi="Arial" w:cs="Arial"/>
          <w:bCs w:val="0"/>
          <w:color w:val="000000"/>
          <w:sz w:val="24"/>
          <w:szCs w:val="24"/>
        </w:rPr>
        <w:t>Единый сельскохозяйственный налог</w:t>
      </w:r>
      <w:r w:rsidRPr="000C667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(код 1 05 03010 01 0000 110)</w:t>
      </w:r>
    </w:p>
    <w:p w:rsidR="00983182" w:rsidRPr="000C6676" w:rsidRDefault="00983182" w:rsidP="00983182">
      <w:pPr>
        <w:pStyle w:val="ConsPlusNormal"/>
        <w:ind w:firstLine="540"/>
        <w:jc w:val="both"/>
        <w:rPr>
          <w:sz w:val="24"/>
          <w:szCs w:val="24"/>
        </w:rPr>
      </w:pPr>
      <w:r w:rsidRPr="000C6676">
        <w:rPr>
          <w:sz w:val="24"/>
          <w:szCs w:val="24"/>
        </w:rPr>
        <w:t>Прогноз поступлений налога в 2023 - 2025 годах рассчитывается исходя из ожидаемого поступления налога в 2022 году, скорректированного на ежегодные индексы-дефляторы цен сельскохозяйственной продукции, прогнозируемые на 2023 - 2025 годы.</w:t>
      </w:r>
    </w:p>
    <w:p w:rsidR="00983182" w:rsidRPr="000C6676" w:rsidRDefault="00983182" w:rsidP="0098318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0C6676">
        <w:rPr>
          <w:sz w:val="24"/>
          <w:szCs w:val="24"/>
        </w:rPr>
        <w:t>Ожидаемое поступление налога в 2022 году рассчитывается исходя из фактических поступлений сумм налога за 6 месяцев 2022 года и удельного веса поступлений за соответствующий период 2021 года в фактических годовых поступлениях. При расчете ожидаемого поступления по муниципальным образованиям, у которых удельный вес 1-го полугодия отчетного года составляет более 100 процентов или не превышает средний по области, в расчет принимается удельный вес, равный 100 процентам, и средний по области соответственно.</w:t>
      </w:r>
    </w:p>
    <w:p w:rsidR="00983182" w:rsidRPr="000C6676" w:rsidRDefault="00983182" w:rsidP="0098318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0C6676">
        <w:rPr>
          <w:sz w:val="24"/>
          <w:szCs w:val="24"/>
        </w:rPr>
        <w:t>При расчете на очередной финансовый год и на плановый период прогноза поступления налога учитываются особенности по поселениям:</w:t>
      </w:r>
    </w:p>
    <w:p w:rsidR="00983182" w:rsidRPr="000C6676" w:rsidRDefault="00983182" w:rsidP="0098318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0C6676">
        <w:rPr>
          <w:sz w:val="24"/>
          <w:szCs w:val="24"/>
        </w:rPr>
        <w:lastRenderedPageBreak/>
        <w:t>при отсутствии у поселения индексов цен сельскохозяйственной продукции в расчетах применяются сводные индексы по соответствующему району, в состав которого входят данные поселения;</w:t>
      </w:r>
    </w:p>
    <w:p w:rsidR="00983182" w:rsidRPr="000C6676" w:rsidRDefault="00983182" w:rsidP="0098318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0C6676">
        <w:rPr>
          <w:sz w:val="24"/>
          <w:szCs w:val="24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 w:rsidRPr="000C6676">
        <w:rPr>
          <w:sz w:val="24"/>
          <w:szCs w:val="24"/>
        </w:rPr>
        <w:t>равным</w:t>
      </w:r>
      <w:proofErr w:type="gramEnd"/>
      <w:r w:rsidRPr="000C6676">
        <w:rPr>
          <w:sz w:val="24"/>
          <w:szCs w:val="24"/>
        </w:rPr>
        <w:t xml:space="preserve"> нулю.</w:t>
      </w:r>
    </w:p>
    <w:p w:rsidR="00983182" w:rsidRPr="000C6676" w:rsidRDefault="00983182" w:rsidP="00983182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83182" w:rsidRPr="000C6676" w:rsidRDefault="00983182" w:rsidP="00983182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C6676">
        <w:rPr>
          <w:rFonts w:ascii="Arial" w:hAnsi="Arial" w:cs="Arial"/>
          <w:b/>
          <w:color w:val="000000"/>
          <w:sz w:val="24"/>
          <w:szCs w:val="24"/>
        </w:rPr>
        <w:t>Налог на имущество физических лиц</w:t>
      </w:r>
      <w:r w:rsidRPr="000C6676">
        <w:rPr>
          <w:rFonts w:ascii="Arial" w:hAnsi="Arial" w:cs="Arial"/>
          <w:color w:val="000000"/>
          <w:sz w:val="24"/>
          <w:szCs w:val="24"/>
        </w:rPr>
        <w:t xml:space="preserve"> (код </w:t>
      </w:r>
      <w:r w:rsidRPr="000C6676">
        <w:rPr>
          <w:rFonts w:ascii="Arial" w:hAnsi="Arial" w:cs="Arial"/>
          <w:snapToGrid w:val="0"/>
          <w:color w:val="000000"/>
          <w:sz w:val="24"/>
          <w:szCs w:val="24"/>
        </w:rPr>
        <w:t>1 06 01000 00 0000 110</w:t>
      </w:r>
      <w:r w:rsidRPr="000C6676">
        <w:rPr>
          <w:rFonts w:ascii="Arial" w:hAnsi="Arial" w:cs="Arial"/>
          <w:color w:val="000000"/>
          <w:sz w:val="24"/>
          <w:szCs w:val="24"/>
        </w:rPr>
        <w:t>)</w:t>
      </w:r>
    </w:p>
    <w:p w:rsidR="00983182" w:rsidRPr="000C6676" w:rsidRDefault="00983182" w:rsidP="00983182">
      <w:pPr>
        <w:pStyle w:val="ConsPlusNormal"/>
        <w:ind w:firstLine="540"/>
        <w:jc w:val="both"/>
        <w:rPr>
          <w:sz w:val="24"/>
          <w:szCs w:val="24"/>
        </w:rPr>
      </w:pPr>
      <w:r w:rsidRPr="000C6676">
        <w:rPr>
          <w:sz w:val="24"/>
          <w:szCs w:val="24"/>
        </w:rPr>
        <w:t>Прогноз поступлений налога на 2023 - 2025 годы рассчитывается исходя из ожидаемого поступления налога в 2022 году.</w:t>
      </w:r>
    </w:p>
    <w:p w:rsidR="00983182" w:rsidRPr="000C6676" w:rsidRDefault="00983182" w:rsidP="0098318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0C6676">
        <w:rPr>
          <w:sz w:val="24"/>
          <w:szCs w:val="24"/>
        </w:rPr>
        <w:t xml:space="preserve">Ожидаемое поступление в 2022 году рассчитывается исходя из фактических поступлений сумм налога за 2021 год, скорректированного на </w:t>
      </w:r>
      <w:proofErr w:type="spellStart"/>
      <w:r w:rsidRPr="000C6676">
        <w:rPr>
          <w:sz w:val="24"/>
          <w:szCs w:val="24"/>
        </w:rPr>
        <w:t>среднеобластной</w:t>
      </w:r>
      <w:proofErr w:type="spellEnd"/>
      <w:r w:rsidRPr="000C6676">
        <w:rPr>
          <w:sz w:val="24"/>
          <w:szCs w:val="24"/>
        </w:rPr>
        <w:t xml:space="preserve"> темп роста налога за 3 года - 114,6 процента.</w:t>
      </w:r>
    </w:p>
    <w:p w:rsidR="00983182" w:rsidRPr="000C6676" w:rsidRDefault="00983182" w:rsidP="0098318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0C6676">
        <w:rPr>
          <w:sz w:val="24"/>
          <w:szCs w:val="24"/>
        </w:rPr>
        <w:t xml:space="preserve">При расчете ожидаемого поступления по муниципальным образованиям, у которых отмечается отрицательная динамика роста поступлений по налогу, в расчет принимается темп роста, равный 100 процентам. При получении в расчетах отрицательного значения прогноз поступления налога принимается </w:t>
      </w:r>
      <w:proofErr w:type="gramStart"/>
      <w:r w:rsidRPr="000C6676">
        <w:rPr>
          <w:sz w:val="24"/>
          <w:szCs w:val="24"/>
        </w:rPr>
        <w:t>равным</w:t>
      </w:r>
      <w:proofErr w:type="gramEnd"/>
      <w:r w:rsidRPr="000C6676">
        <w:rPr>
          <w:sz w:val="24"/>
          <w:szCs w:val="24"/>
        </w:rPr>
        <w:t xml:space="preserve"> нулю.</w:t>
      </w:r>
    </w:p>
    <w:p w:rsidR="00983182" w:rsidRPr="000C6676" w:rsidRDefault="00983182" w:rsidP="00983182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83182" w:rsidRPr="000C6676" w:rsidRDefault="00983182" w:rsidP="00983182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C6676">
        <w:rPr>
          <w:rFonts w:ascii="Arial" w:hAnsi="Arial" w:cs="Arial"/>
          <w:b/>
          <w:bCs/>
          <w:color w:val="000000"/>
          <w:sz w:val="24"/>
          <w:szCs w:val="24"/>
        </w:rPr>
        <w:t>Земельный налог</w:t>
      </w:r>
      <w:r w:rsidRPr="000C667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C6676">
        <w:rPr>
          <w:rFonts w:ascii="Arial" w:hAnsi="Arial" w:cs="Arial"/>
          <w:color w:val="000000"/>
          <w:sz w:val="24"/>
          <w:szCs w:val="24"/>
        </w:rPr>
        <w:t>(код 1 06 06000 00 0000 110)</w:t>
      </w:r>
    </w:p>
    <w:p w:rsidR="00983182" w:rsidRPr="000C6676" w:rsidRDefault="00983182" w:rsidP="00983182">
      <w:pPr>
        <w:pStyle w:val="ConsPlusNormal"/>
        <w:ind w:firstLine="540"/>
        <w:jc w:val="both"/>
        <w:rPr>
          <w:sz w:val="24"/>
          <w:szCs w:val="24"/>
        </w:rPr>
      </w:pPr>
      <w:r w:rsidRPr="000C6676">
        <w:rPr>
          <w:sz w:val="24"/>
          <w:szCs w:val="24"/>
        </w:rPr>
        <w:t>Прогноз поступлений земельного налога на 2023 - 2025 годы определяется на уровне ожидаемого поступления налога в 2022 году.</w:t>
      </w:r>
    </w:p>
    <w:p w:rsidR="00983182" w:rsidRPr="000C6676" w:rsidRDefault="00983182" w:rsidP="0098318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0C6676">
        <w:rPr>
          <w:sz w:val="24"/>
          <w:szCs w:val="24"/>
        </w:rPr>
        <w:t>Ожидаемое поступление налога в 2022 году рассчитывается исходя из среднего значения фактических поступлений сумм налога в 2020 и 2021 годах.</w:t>
      </w:r>
    </w:p>
    <w:p w:rsidR="00983182" w:rsidRPr="000C6676" w:rsidRDefault="00983182" w:rsidP="00983182">
      <w:pPr>
        <w:pStyle w:val="ConsPlusTitle"/>
        <w:ind w:firstLine="540"/>
        <w:jc w:val="both"/>
        <w:outlineLvl w:val="1"/>
        <w:rPr>
          <w:sz w:val="24"/>
          <w:szCs w:val="24"/>
        </w:rPr>
      </w:pPr>
    </w:p>
    <w:p w:rsidR="00983182" w:rsidRPr="000C6676" w:rsidRDefault="00983182" w:rsidP="00983182">
      <w:pPr>
        <w:pStyle w:val="ConsPlusTitle"/>
        <w:ind w:firstLine="540"/>
        <w:jc w:val="both"/>
        <w:outlineLvl w:val="1"/>
        <w:rPr>
          <w:sz w:val="24"/>
          <w:szCs w:val="24"/>
        </w:rPr>
      </w:pPr>
      <w:proofErr w:type="gramStart"/>
      <w:r w:rsidRPr="000C6676">
        <w:rPr>
          <w:sz w:val="24"/>
          <w:szCs w:val="24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(коды 1 11 05024 04 0000 120; 1 11 05025 05 0000 120; 1 11 05025 10 0000 120;</w:t>
      </w:r>
      <w:proofErr w:type="gramEnd"/>
      <w:r w:rsidRPr="000C6676">
        <w:rPr>
          <w:sz w:val="24"/>
          <w:szCs w:val="24"/>
        </w:rPr>
        <w:t xml:space="preserve"> </w:t>
      </w:r>
      <w:proofErr w:type="gramStart"/>
      <w:r w:rsidRPr="000C6676">
        <w:rPr>
          <w:sz w:val="24"/>
          <w:szCs w:val="24"/>
        </w:rPr>
        <w:t>1 11 05025 13 0000 120)</w:t>
      </w:r>
      <w:proofErr w:type="gramEnd"/>
    </w:p>
    <w:p w:rsidR="00983182" w:rsidRPr="000C6676" w:rsidRDefault="00983182" w:rsidP="00983182">
      <w:pPr>
        <w:pStyle w:val="ConsPlusNormal"/>
        <w:ind w:firstLine="540"/>
        <w:jc w:val="both"/>
        <w:rPr>
          <w:sz w:val="24"/>
          <w:szCs w:val="24"/>
        </w:rPr>
      </w:pPr>
    </w:p>
    <w:p w:rsidR="00983182" w:rsidRPr="000C6676" w:rsidRDefault="00983182" w:rsidP="00983182">
      <w:pPr>
        <w:pStyle w:val="ConsPlusNormal"/>
        <w:ind w:firstLine="540"/>
        <w:jc w:val="both"/>
        <w:rPr>
          <w:sz w:val="24"/>
          <w:szCs w:val="24"/>
        </w:rPr>
      </w:pPr>
      <w:r w:rsidRPr="000C6676">
        <w:rPr>
          <w:sz w:val="24"/>
          <w:szCs w:val="24"/>
        </w:rPr>
        <w:t>Поступление арендной платы за земли на 2023 - 2025 годы прогнозируется на уровне ожидаемого поступления доходов в 2022 году.</w:t>
      </w:r>
    </w:p>
    <w:p w:rsidR="00983182" w:rsidRPr="000C6676" w:rsidRDefault="00983182" w:rsidP="0098318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0C6676">
        <w:rPr>
          <w:sz w:val="24"/>
          <w:szCs w:val="24"/>
        </w:rPr>
        <w:t>Ожидаемое поступление в 2022 году рассчитывается исходя из фактического поступления доходов во 2-м полугодии 2021 года и в 1-м полугодии 2022 года.</w:t>
      </w:r>
    </w:p>
    <w:p w:rsidR="00983182" w:rsidRPr="000C6676" w:rsidRDefault="00983182" w:rsidP="00983182">
      <w:pPr>
        <w:shd w:val="clear" w:color="auto" w:fill="FFFFFF"/>
        <w:ind w:right="-1"/>
        <w:jc w:val="both"/>
        <w:rPr>
          <w:rFonts w:ascii="Arial" w:eastAsia="Calibri" w:hAnsi="Arial" w:cs="Arial"/>
          <w:sz w:val="24"/>
          <w:szCs w:val="24"/>
        </w:rPr>
      </w:pPr>
    </w:p>
    <w:p w:rsidR="00983182" w:rsidRPr="000C6676" w:rsidRDefault="00983182" w:rsidP="00983182">
      <w:pPr>
        <w:shd w:val="clear" w:color="auto" w:fill="FFFFFF"/>
        <w:ind w:right="-1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  <w:r w:rsidRPr="000C6676">
        <w:rPr>
          <w:rFonts w:ascii="Arial" w:eastAsia="Calibri" w:hAnsi="Arial" w:cs="Arial"/>
          <w:sz w:val="24"/>
          <w:szCs w:val="24"/>
        </w:rPr>
        <w:t xml:space="preserve">               </w:t>
      </w:r>
      <w:r w:rsidRPr="000C6676">
        <w:rPr>
          <w:rFonts w:ascii="Arial" w:hAnsi="Arial" w:cs="Arial"/>
          <w:b/>
          <w:bCs/>
          <w:color w:val="000000"/>
          <w:spacing w:val="-14"/>
          <w:sz w:val="24"/>
          <w:szCs w:val="24"/>
        </w:rPr>
        <w:t xml:space="preserve">Инициативные платежи </w:t>
      </w:r>
      <w:r w:rsidRPr="000C6676">
        <w:rPr>
          <w:rFonts w:ascii="Arial" w:hAnsi="Arial" w:cs="Arial"/>
          <w:color w:val="000000"/>
          <w:spacing w:val="-14"/>
          <w:sz w:val="24"/>
          <w:szCs w:val="24"/>
        </w:rPr>
        <w:t xml:space="preserve">(код </w:t>
      </w:r>
      <w:r w:rsidRPr="000C6676">
        <w:rPr>
          <w:rFonts w:ascii="Arial" w:hAnsi="Arial" w:cs="Arial"/>
          <w:snapToGrid w:val="0"/>
          <w:color w:val="000000"/>
          <w:sz w:val="24"/>
          <w:szCs w:val="24"/>
        </w:rPr>
        <w:t>1 17 15000 00 0000 150</w:t>
      </w:r>
      <w:r w:rsidRPr="000C6676">
        <w:rPr>
          <w:rFonts w:ascii="Arial" w:hAnsi="Arial" w:cs="Arial"/>
          <w:color w:val="000000"/>
          <w:spacing w:val="-14"/>
          <w:sz w:val="24"/>
          <w:szCs w:val="24"/>
        </w:rPr>
        <w:t>)</w:t>
      </w:r>
    </w:p>
    <w:p w:rsidR="00983182" w:rsidRPr="000C6676" w:rsidRDefault="00983182" w:rsidP="00983182">
      <w:pPr>
        <w:shd w:val="clear" w:color="auto" w:fill="FFFFFF"/>
        <w:tabs>
          <w:tab w:val="left" w:pos="0"/>
        </w:tabs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C6676">
        <w:rPr>
          <w:rFonts w:ascii="Arial" w:hAnsi="Arial" w:cs="Arial"/>
          <w:color w:val="000000"/>
          <w:sz w:val="24"/>
          <w:szCs w:val="24"/>
        </w:rPr>
        <w:t xml:space="preserve">Поступление инициативных платежей в местный бюджет в 2022 году прогнозируется на основании сведений о проектах муниципального образования, прошедшего конкурсный отбор в проекте «Народный бюджет», подготовленный </w:t>
      </w:r>
      <w:r w:rsidRPr="000C6676">
        <w:rPr>
          <w:rFonts w:ascii="Arial" w:hAnsi="Arial" w:cs="Arial"/>
          <w:sz w:val="24"/>
          <w:szCs w:val="24"/>
        </w:rPr>
        <w:t>в</w:t>
      </w:r>
      <w:r w:rsidRPr="000C6676">
        <w:rPr>
          <w:rFonts w:ascii="Arial" w:hAnsi="Arial" w:cs="Arial"/>
          <w:sz w:val="24"/>
          <w:szCs w:val="24"/>
          <w:lang w:val="en-US"/>
        </w:rPr>
        <w:t> </w:t>
      </w:r>
      <w:r w:rsidRPr="000C6676">
        <w:rPr>
          <w:rFonts w:ascii="Arial" w:hAnsi="Arial" w:cs="Arial"/>
          <w:sz w:val="24"/>
          <w:szCs w:val="24"/>
        </w:rPr>
        <w:t>соответствии</w:t>
      </w:r>
      <w:r w:rsidRPr="000C6676">
        <w:rPr>
          <w:rFonts w:ascii="Arial" w:hAnsi="Arial" w:cs="Arial"/>
          <w:color w:val="000000"/>
          <w:sz w:val="24"/>
          <w:szCs w:val="24"/>
        </w:rPr>
        <w:t xml:space="preserve"> с постановлением Администрации Курской области от 27.09.2016 №</w:t>
      </w:r>
      <w:r w:rsidRPr="000C6676">
        <w:rPr>
          <w:rFonts w:ascii="Arial" w:hAnsi="Arial" w:cs="Arial"/>
          <w:color w:val="000000"/>
          <w:sz w:val="24"/>
          <w:szCs w:val="24"/>
          <w:lang w:val="en-US"/>
        </w:rPr>
        <w:t> </w:t>
      </w:r>
      <w:r w:rsidRPr="000C6676">
        <w:rPr>
          <w:rFonts w:ascii="Arial" w:hAnsi="Arial" w:cs="Arial"/>
          <w:color w:val="000000"/>
          <w:sz w:val="24"/>
          <w:szCs w:val="24"/>
        </w:rPr>
        <w:t>732-па «О вопросах реализации проекта «Народный бюджет» в Курской области».</w:t>
      </w:r>
    </w:p>
    <w:p w:rsidR="00983182" w:rsidRPr="000C6676" w:rsidRDefault="00983182" w:rsidP="00983182">
      <w:pPr>
        <w:shd w:val="clear" w:color="auto" w:fill="FFFFFF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C6676">
        <w:rPr>
          <w:rFonts w:ascii="Arial" w:hAnsi="Arial" w:cs="Arial"/>
          <w:sz w:val="24"/>
          <w:szCs w:val="24"/>
        </w:rPr>
        <w:lastRenderedPageBreak/>
        <w:t>Поступление</w:t>
      </w:r>
      <w:r w:rsidRPr="000C6676">
        <w:rPr>
          <w:rFonts w:ascii="Arial" w:hAnsi="Arial" w:cs="Arial"/>
          <w:color w:val="000000"/>
          <w:sz w:val="24"/>
          <w:szCs w:val="24"/>
        </w:rPr>
        <w:t xml:space="preserve"> инициативных платежей</w:t>
      </w:r>
      <w:r w:rsidRPr="000C6676">
        <w:rPr>
          <w:rFonts w:ascii="Arial" w:hAnsi="Arial" w:cs="Arial"/>
          <w:sz w:val="24"/>
          <w:szCs w:val="24"/>
        </w:rPr>
        <w:t xml:space="preserve"> в </w:t>
      </w:r>
      <w:r w:rsidRPr="000C6676">
        <w:rPr>
          <w:rFonts w:ascii="Arial" w:hAnsi="Arial" w:cs="Arial"/>
          <w:color w:val="000000"/>
          <w:sz w:val="24"/>
          <w:szCs w:val="24"/>
        </w:rPr>
        <w:t xml:space="preserve">местный бюджет </w:t>
      </w:r>
      <w:r w:rsidRPr="000C6676">
        <w:rPr>
          <w:rFonts w:ascii="Arial" w:hAnsi="Arial" w:cs="Arial"/>
          <w:sz w:val="24"/>
          <w:szCs w:val="24"/>
        </w:rPr>
        <w:t>в 2023 и 2024 годах не планируется.</w:t>
      </w:r>
    </w:p>
    <w:p w:rsidR="00983182" w:rsidRPr="000C6676" w:rsidRDefault="00983182" w:rsidP="00983182">
      <w:pPr>
        <w:shd w:val="clear" w:color="auto" w:fill="FFFFFF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983182" w:rsidRPr="000C6676" w:rsidRDefault="00983182" w:rsidP="00983182">
      <w:pPr>
        <w:jc w:val="center"/>
        <w:rPr>
          <w:rFonts w:ascii="Arial" w:hAnsi="Arial" w:cs="Arial"/>
          <w:b/>
          <w:bCs/>
          <w:i/>
          <w:spacing w:val="-9"/>
          <w:sz w:val="24"/>
          <w:szCs w:val="24"/>
          <w:u w:val="single"/>
        </w:rPr>
      </w:pPr>
      <w:r w:rsidRPr="000C6676">
        <w:rPr>
          <w:rFonts w:ascii="Arial" w:hAnsi="Arial" w:cs="Arial"/>
          <w:b/>
          <w:bCs/>
          <w:i/>
          <w:sz w:val="24"/>
          <w:szCs w:val="24"/>
          <w:u w:val="single"/>
          <w:lang w:val="en-US"/>
        </w:rPr>
        <w:t>II</w:t>
      </w:r>
      <w:r w:rsidRPr="000C6676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. Отдельные особенности </w:t>
      </w:r>
      <w:r w:rsidRPr="000C6676">
        <w:rPr>
          <w:rFonts w:ascii="Arial" w:hAnsi="Arial" w:cs="Arial"/>
          <w:b/>
          <w:bCs/>
          <w:i/>
          <w:spacing w:val="-9"/>
          <w:sz w:val="24"/>
          <w:szCs w:val="24"/>
          <w:u w:val="single"/>
        </w:rPr>
        <w:t xml:space="preserve">планирования </w:t>
      </w:r>
    </w:p>
    <w:p w:rsidR="00983182" w:rsidRPr="000C6676" w:rsidRDefault="00983182" w:rsidP="00983182">
      <w:pPr>
        <w:jc w:val="center"/>
        <w:rPr>
          <w:rFonts w:ascii="Arial" w:hAnsi="Arial" w:cs="Arial"/>
          <w:b/>
          <w:bCs/>
          <w:i/>
          <w:spacing w:val="-9"/>
          <w:sz w:val="24"/>
          <w:szCs w:val="24"/>
          <w:u w:val="single"/>
        </w:rPr>
      </w:pPr>
      <w:r w:rsidRPr="000C6676">
        <w:rPr>
          <w:rFonts w:ascii="Arial" w:hAnsi="Arial" w:cs="Arial"/>
          <w:b/>
          <w:bCs/>
          <w:i/>
          <w:spacing w:val="-9"/>
          <w:sz w:val="24"/>
          <w:szCs w:val="24"/>
          <w:u w:val="single"/>
        </w:rPr>
        <w:t>бюджетных ассигнований бюджета</w:t>
      </w:r>
    </w:p>
    <w:p w:rsidR="00983182" w:rsidRPr="000C6676" w:rsidRDefault="00983182" w:rsidP="00983182">
      <w:pPr>
        <w:shd w:val="clear" w:color="auto" w:fill="FFFFFF"/>
        <w:jc w:val="center"/>
        <w:rPr>
          <w:rFonts w:ascii="Arial" w:hAnsi="Arial" w:cs="Arial"/>
          <w:b/>
          <w:i/>
          <w:color w:val="000000"/>
          <w:sz w:val="24"/>
          <w:szCs w:val="24"/>
          <w:u w:val="single"/>
        </w:rPr>
      </w:pPr>
      <w:r w:rsidRPr="000C6676">
        <w:rPr>
          <w:rFonts w:ascii="Arial" w:hAnsi="Arial" w:cs="Arial"/>
          <w:b/>
          <w:i/>
          <w:color w:val="000000"/>
          <w:sz w:val="24"/>
          <w:szCs w:val="24"/>
          <w:u w:val="single"/>
        </w:rPr>
        <w:t xml:space="preserve">Михайловского сельсовета </w:t>
      </w:r>
      <w:proofErr w:type="spellStart"/>
      <w:r w:rsidRPr="000C6676">
        <w:rPr>
          <w:rFonts w:ascii="Arial" w:hAnsi="Arial" w:cs="Arial"/>
          <w:b/>
          <w:i/>
          <w:color w:val="000000"/>
          <w:sz w:val="24"/>
          <w:szCs w:val="24"/>
          <w:u w:val="single"/>
        </w:rPr>
        <w:t>Черемисиновского</w:t>
      </w:r>
      <w:proofErr w:type="spellEnd"/>
      <w:r w:rsidRPr="000C6676">
        <w:rPr>
          <w:rFonts w:ascii="Arial" w:hAnsi="Arial" w:cs="Arial"/>
          <w:b/>
          <w:i/>
          <w:color w:val="000000"/>
          <w:sz w:val="24"/>
          <w:szCs w:val="24"/>
          <w:u w:val="single"/>
        </w:rPr>
        <w:t xml:space="preserve"> района</w:t>
      </w:r>
    </w:p>
    <w:p w:rsidR="00983182" w:rsidRPr="000C6676" w:rsidRDefault="00983182" w:rsidP="00983182">
      <w:pPr>
        <w:shd w:val="clear" w:color="auto" w:fill="FFFFFF"/>
        <w:jc w:val="center"/>
        <w:rPr>
          <w:rFonts w:ascii="Arial" w:hAnsi="Arial" w:cs="Arial"/>
          <w:b/>
          <w:i/>
          <w:color w:val="000000"/>
          <w:sz w:val="24"/>
          <w:szCs w:val="24"/>
          <w:u w:val="single"/>
        </w:rPr>
      </w:pPr>
      <w:r w:rsidRPr="000C6676">
        <w:rPr>
          <w:rFonts w:ascii="Arial" w:hAnsi="Arial" w:cs="Arial"/>
          <w:b/>
          <w:i/>
          <w:color w:val="000000"/>
          <w:sz w:val="24"/>
          <w:szCs w:val="24"/>
          <w:u w:val="single"/>
        </w:rPr>
        <w:t>Курской области на 2023 год и на плановый период 2024 и 2025 годов</w:t>
      </w:r>
    </w:p>
    <w:p w:rsidR="00983182" w:rsidRPr="000C6676" w:rsidRDefault="00983182" w:rsidP="00983182">
      <w:pPr>
        <w:pStyle w:val="ConsNormal"/>
        <w:widowControl/>
        <w:tabs>
          <w:tab w:val="left" w:pos="6521"/>
        </w:tabs>
        <w:ind w:right="-1" w:firstLine="0"/>
        <w:jc w:val="both"/>
        <w:rPr>
          <w:color w:val="000000"/>
          <w:sz w:val="24"/>
          <w:szCs w:val="24"/>
        </w:rPr>
      </w:pPr>
    </w:p>
    <w:p w:rsidR="00983182" w:rsidRPr="000C6676" w:rsidRDefault="00983182" w:rsidP="00983182">
      <w:pPr>
        <w:pStyle w:val="ConsPlusNonformat"/>
        <w:ind w:firstLine="684"/>
        <w:jc w:val="both"/>
        <w:rPr>
          <w:rFonts w:ascii="Arial" w:hAnsi="Arial" w:cs="Arial"/>
          <w:sz w:val="24"/>
          <w:szCs w:val="24"/>
        </w:rPr>
      </w:pPr>
      <w:proofErr w:type="gramStart"/>
      <w:r w:rsidRPr="000C6676">
        <w:rPr>
          <w:rFonts w:ascii="Arial" w:eastAsia="Times New Roman" w:hAnsi="Arial" w:cs="Arial"/>
          <w:sz w:val="24"/>
          <w:szCs w:val="24"/>
          <w:lang w:eastAsia="ru-RU"/>
        </w:rPr>
        <w:t>В основу прогноза расходов бюджета положены Федеральные законы от 31 июля 1998 года № 145-ФЗ «Бюджетный кодекс Российской Федерации» (с учетом изменений и дополнений), от 6 октября 1999 года  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 от 6 октября 2003 года № 131-ФЗ «Об общих принципах организации местного самоуправления</w:t>
      </w:r>
      <w:proofErr w:type="gramEnd"/>
      <w:r w:rsidRPr="000C66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C6676">
        <w:rPr>
          <w:rFonts w:ascii="Arial" w:eastAsia="Times New Roman" w:hAnsi="Arial" w:cs="Arial"/>
          <w:sz w:val="24"/>
          <w:szCs w:val="24"/>
          <w:lang w:eastAsia="ru-RU"/>
        </w:rPr>
        <w:t>в Российской Федерации» (с учетом изменений и дополнений), Послание Президента Российской Федерации Федеральному Собранию Российской Федерации, приказы Министерства финансов Российской Федерации от 06.06.2019 № 85н «О Порядке формирования и применения кодов бюджетной классификации Российской Федерации, их структуре и принципах назначения» (с учетом изменений), от 08.06.2021 № 75н «Об утверждении кодов (перечней кодов) бюджетной классификации Российской Федерации на 2023 год (на 2023 год</w:t>
      </w:r>
      <w:proofErr w:type="gramEnd"/>
      <w:r w:rsidRPr="000C66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C6676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2024 и 2025 годов)», Основные направления бюджетной и налоговой политики Курской области на 2023 год и на плановый период 2024 и 2025 годов, утвержденные распоряжением Администрации Курской области от 4 октября 2021 года № 590-ра, а также проект федерального закона «О федеральном бюджете на 2023 год и на плановый период 2024 и 2025 годов».</w:t>
      </w:r>
      <w:proofErr w:type="gramEnd"/>
    </w:p>
    <w:p w:rsidR="00983182" w:rsidRPr="000C6676" w:rsidRDefault="00983182" w:rsidP="00983182">
      <w:pPr>
        <w:pStyle w:val="a9"/>
        <w:ind w:firstLine="709"/>
        <w:rPr>
          <w:rFonts w:ascii="Arial" w:hAnsi="Arial" w:cs="Arial"/>
          <w:sz w:val="24"/>
          <w:szCs w:val="24"/>
        </w:rPr>
      </w:pPr>
    </w:p>
    <w:p w:rsidR="00983182" w:rsidRPr="000C6676" w:rsidRDefault="00983182" w:rsidP="00983182">
      <w:pPr>
        <w:pStyle w:val="a9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C6676">
        <w:rPr>
          <w:rFonts w:ascii="Arial" w:hAnsi="Arial" w:cs="Arial"/>
          <w:b/>
          <w:sz w:val="24"/>
          <w:szCs w:val="24"/>
          <w:lang w:val="en-US"/>
        </w:rPr>
        <w:t>I</w:t>
      </w:r>
      <w:r w:rsidRPr="000C6676">
        <w:rPr>
          <w:rFonts w:ascii="Arial" w:hAnsi="Arial" w:cs="Arial"/>
          <w:b/>
          <w:sz w:val="24"/>
          <w:szCs w:val="24"/>
        </w:rPr>
        <w:t xml:space="preserve">. Общие подходы к планированию бюджетных ассигнований </w:t>
      </w:r>
    </w:p>
    <w:p w:rsidR="00983182" w:rsidRPr="000C6676" w:rsidRDefault="00983182" w:rsidP="00983182">
      <w:pPr>
        <w:pStyle w:val="a9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C6676">
        <w:rPr>
          <w:rFonts w:ascii="Arial" w:hAnsi="Arial" w:cs="Arial"/>
          <w:b/>
          <w:sz w:val="24"/>
          <w:szCs w:val="24"/>
        </w:rPr>
        <w:t xml:space="preserve">областного бюджета на 2023 год и на плановый период </w:t>
      </w:r>
    </w:p>
    <w:p w:rsidR="00983182" w:rsidRPr="000C6676" w:rsidRDefault="00983182" w:rsidP="00983182">
      <w:pPr>
        <w:pStyle w:val="a9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C6676">
        <w:rPr>
          <w:rFonts w:ascii="Arial" w:hAnsi="Arial" w:cs="Arial"/>
          <w:b/>
          <w:sz w:val="24"/>
          <w:szCs w:val="24"/>
        </w:rPr>
        <w:t>2024 и 2025 годов</w:t>
      </w:r>
    </w:p>
    <w:p w:rsidR="00983182" w:rsidRPr="000C6676" w:rsidRDefault="00983182" w:rsidP="00983182">
      <w:pPr>
        <w:pStyle w:val="a9"/>
        <w:ind w:firstLine="709"/>
        <w:rPr>
          <w:rFonts w:ascii="Arial" w:hAnsi="Arial" w:cs="Arial"/>
          <w:sz w:val="24"/>
          <w:szCs w:val="24"/>
        </w:rPr>
      </w:pPr>
    </w:p>
    <w:p w:rsidR="00983182" w:rsidRPr="000C6676" w:rsidRDefault="00983182" w:rsidP="00983182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4"/>
          <w:szCs w:val="24"/>
        </w:rPr>
      </w:pPr>
      <w:r w:rsidRPr="000C6676">
        <w:rPr>
          <w:rFonts w:ascii="Arial" w:hAnsi="Arial" w:cs="Arial"/>
          <w:sz w:val="24"/>
          <w:szCs w:val="24"/>
        </w:rPr>
        <w:t xml:space="preserve">Планирование объемов на 2023 год и на плановый период 2024 и 2025 годов осуществляется в рамках муниципальных программ Михайловского сельсовета </w:t>
      </w:r>
      <w:proofErr w:type="spellStart"/>
      <w:r w:rsidRPr="000C6676">
        <w:rPr>
          <w:rFonts w:ascii="Arial" w:hAnsi="Arial" w:cs="Arial"/>
          <w:sz w:val="24"/>
          <w:szCs w:val="24"/>
        </w:rPr>
        <w:t>Черемисиновского</w:t>
      </w:r>
      <w:proofErr w:type="spellEnd"/>
      <w:r w:rsidRPr="000C6676">
        <w:rPr>
          <w:rFonts w:ascii="Arial" w:hAnsi="Arial" w:cs="Arial"/>
          <w:sz w:val="24"/>
          <w:szCs w:val="24"/>
        </w:rPr>
        <w:t xml:space="preserve"> района Курской области и </w:t>
      </w:r>
      <w:proofErr w:type="spellStart"/>
      <w:r w:rsidRPr="000C6676">
        <w:rPr>
          <w:rFonts w:ascii="Arial" w:hAnsi="Arial" w:cs="Arial"/>
          <w:sz w:val="24"/>
          <w:szCs w:val="24"/>
        </w:rPr>
        <w:t>непрограммных</w:t>
      </w:r>
      <w:proofErr w:type="spellEnd"/>
      <w:r w:rsidRPr="000C6676">
        <w:rPr>
          <w:rFonts w:ascii="Arial" w:hAnsi="Arial" w:cs="Arial"/>
          <w:sz w:val="24"/>
          <w:szCs w:val="24"/>
        </w:rPr>
        <w:t xml:space="preserve"> мероприятий.</w:t>
      </w:r>
    </w:p>
    <w:p w:rsidR="00983182" w:rsidRPr="000C6676" w:rsidRDefault="00983182" w:rsidP="00983182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4"/>
          <w:szCs w:val="24"/>
        </w:rPr>
      </w:pPr>
      <w:proofErr w:type="gramStart"/>
      <w:r w:rsidRPr="000C6676">
        <w:rPr>
          <w:rFonts w:ascii="Arial" w:hAnsi="Arial" w:cs="Arial"/>
          <w:sz w:val="24"/>
          <w:szCs w:val="24"/>
        </w:rPr>
        <w:t xml:space="preserve">Формирование объема и структуры расходов  бюджета муниципального образования на 2023 год и на плановый период 2024 и 2025 годов осуществляется исходя из «базовых» объемов бюджетных ассигнований на 2023 и 2025 годы, утвержденных Решением Собрания депутатов Михайловского сельсовета </w:t>
      </w:r>
      <w:proofErr w:type="spellStart"/>
      <w:r w:rsidRPr="000C6676">
        <w:rPr>
          <w:rFonts w:ascii="Arial" w:hAnsi="Arial" w:cs="Arial"/>
          <w:sz w:val="24"/>
          <w:szCs w:val="24"/>
        </w:rPr>
        <w:t>Черемисиновского</w:t>
      </w:r>
      <w:proofErr w:type="spellEnd"/>
      <w:r w:rsidRPr="000C6676">
        <w:rPr>
          <w:rFonts w:ascii="Arial" w:hAnsi="Arial" w:cs="Arial"/>
          <w:sz w:val="24"/>
          <w:szCs w:val="24"/>
        </w:rPr>
        <w:t xml:space="preserve"> района Курской области от 15.12.2021 года № 20.1/3 «О бюджете Михайловского сельсовета</w:t>
      </w:r>
      <w:r w:rsidRPr="000C667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C6676">
        <w:rPr>
          <w:rFonts w:ascii="Arial" w:hAnsi="Arial" w:cs="Arial"/>
          <w:sz w:val="24"/>
          <w:szCs w:val="24"/>
        </w:rPr>
        <w:t>Черемисиновского</w:t>
      </w:r>
      <w:proofErr w:type="spellEnd"/>
      <w:r w:rsidRPr="000C6676">
        <w:rPr>
          <w:rFonts w:ascii="Arial" w:hAnsi="Arial" w:cs="Arial"/>
          <w:sz w:val="24"/>
          <w:szCs w:val="24"/>
        </w:rPr>
        <w:t xml:space="preserve"> района Курской области на 2022 год и на плановый</w:t>
      </w:r>
      <w:proofErr w:type="gramEnd"/>
      <w:r w:rsidRPr="000C6676">
        <w:rPr>
          <w:rFonts w:ascii="Arial" w:hAnsi="Arial" w:cs="Arial"/>
          <w:sz w:val="24"/>
          <w:szCs w:val="24"/>
        </w:rPr>
        <w:t xml:space="preserve"> период 2023 и 2024 годов</w:t>
      </w:r>
      <w:r w:rsidRPr="000C6676">
        <w:rPr>
          <w:rFonts w:ascii="Arial" w:hAnsi="Arial" w:cs="Arial"/>
          <w:b/>
          <w:sz w:val="24"/>
          <w:szCs w:val="24"/>
        </w:rPr>
        <w:t xml:space="preserve">» </w:t>
      </w:r>
      <w:r w:rsidRPr="000C6676">
        <w:rPr>
          <w:rFonts w:ascii="Arial" w:hAnsi="Arial" w:cs="Arial"/>
          <w:sz w:val="24"/>
          <w:szCs w:val="24"/>
        </w:rPr>
        <w:t xml:space="preserve">(в редакции Решения Собрания депутатов Михайловского сельсовета </w:t>
      </w:r>
      <w:proofErr w:type="spellStart"/>
      <w:r w:rsidRPr="000C6676">
        <w:rPr>
          <w:rFonts w:ascii="Arial" w:hAnsi="Arial" w:cs="Arial"/>
          <w:sz w:val="24"/>
          <w:szCs w:val="24"/>
        </w:rPr>
        <w:t>Черемисиновского</w:t>
      </w:r>
      <w:proofErr w:type="spellEnd"/>
      <w:r w:rsidRPr="000C6676">
        <w:rPr>
          <w:rFonts w:ascii="Arial" w:hAnsi="Arial" w:cs="Arial"/>
          <w:sz w:val="24"/>
          <w:szCs w:val="24"/>
        </w:rPr>
        <w:t xml:space="preserve"> </w:t>
      </w:r>
      <w:r w:rsidRPr="000C6676">
        <w:rPr>
          <w:rFonts w:ascii="Arial" w:hAnsi="Arial" w:cs="Arial"/>
          <w:sz w:val="24"/>
          <w:szCs w:val="24"/>
        </w:rPr>
        <w:lastRenderedPageBreak/>
        <w:t>района Курской области от 21.09.2022 №10.1/3)</w:t>
      </w:r>
      <w:r w:rsidRPr="000C6676">
        <w:rPr>
          <w:rFonts w:ascii="Arial" w:hAnsi="Arial" w:cs="Arial"/>
          <w:b/>
          <w:sz w:val="24"/>
          <w:szCs w:val="24"/>
        </w:rPr>
        <w:t xml:space="preserve"> с учетом</w:t>
      </w:r>
      <w:r w:rsidRPr="000C6676">
        <w:rPr>
          <w:rFonts w:ascii="Arial" w:hAnsi="Arial" w:cs="Arial"/>
          <w:sz w:val="24"/>
          <w:szCs w:val="24"/>
        </w:rPr>
        <w:t xml:space="preserve"> их доведения до уровня 2022 года по расходам длительного срока действия. В основу формирования расходов 2025 года положены бюджетные ассигнования 2024 года.</w:t>
      </w:r>
    </w:p>
    <w:p w:rsidR="00983182" w:rsidRPr="000C6676" w:rsidRDefault="00983182" w:rsidP="00983182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4"/>
          <w:szCs w:val="24"/>
        </w:rPr>
      </w:pPr>
      <w:r w:rsidRPr="000C6676">
        <w:rPr>
          <w:rFonts w:ascii="Arial" w:hAnsi="Arial" w:cs="Arial"/>
          <w:sz w:val="24"/>
          <w:szCs w:val="24"/>
        </w:rPr>
        <w:t>При формировании бюджета муниципального образования на 2023 год и на плановый период 2024 и 2025 годов применены общие подходы к расчету бюджетных проектировок:</w:t>
      </w:r>
    </w:p>
    <w:p w:rsidR="00983182" w:rsidRPr="000C6676" w:rsidRDefault="00983182" w:rsidP="00983182">
      <w:pPr>
        <w:spacing w:before="100" w:beforeAutospacing="1" w:after="100" w:after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0C6676">
        <w:rPr>
          <w:rFonts w:ascii="Arial" w:hAnsi="Arial" w:cs="Arial"/>
          <w:sz w:val="24"/>
          <w:szCs w:val="24"/>
        </w:rPr>
        <w:t xml:space="preserve">1) оплату труда работников органов </w:t>
      </w:r>
      <w:r w:rsidRPr="000C6676">
        <w:rPr>
          <w:rFonts w:ascii="Arial" w:hAnsi="Arial" w:cs="Arial"/>
          <w:color w:val="020C22"/>
          <w:sz w:val="24"/>
          <w:szCs w:val="24"/>
        </w:rPr>
        <w:t xml:space="preserve">местного самоуправления, финансируемых за счет средств местного бюджета, осуществляется исходя из утвержденных структур, </w:t>
      </w:r>
      <w:r w:rsidRPr="000C6676">
        <w:rPr>
          <w:rFonts w:ascii="Arial" w:hAnsi="Arial" w:cs="Arial"/>
          <w:sz w:val="24"/>
          <w:szCs w:val="24"/>
        </w:rPr>
        <w:t xml:space="preserve">действующих на 1 августа 2021 года, и нормативных актов Михайловского сельсовета </w:t>
      </w:r>
      <w:proofErr w:type="spellStart"/>
      <w:r w:rsidRPr="000C6676">
        <w:rPr>
          <w:rFonts w:ascii="Arial" w:hAnsi="Arial" w:cs="Arial"/>
          <w:sz w:val="24"/>
          <w:szCs w:val="24"/>
        </w:rPr>
        <w:t>Черемисиновского</w:t>
      </w:r>
      <w:proofErr w:type="spellEnd"/>
      <w:r w:rsidRPr="000C6676">
        <w:rPr>
          <w:rFonts w:ascii="Arial" w:hAnsi="Arial" w:cs="Arial"/>
          <w:sz w:val="24"/>
          <w:szCs w:val="24"/>
        </w:rPr>
        <w:t xml:space="preserve"> района Курской области, регулирующих оплату труда, а также установленных для муниципального образования нормативов формирования расходов на содержание органов местного самоуправления;</w:t>
      </w:r>
    </w:p>
    <w:p w:rsidR="00983182" w:rsidRPr="000C6676" w:rsidRDefault="00983182" w:rsidP="00983182">
      <w:pPr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0C6676">
        <w:rPr>
          <w:rFonts w:ascii="Arial" w:hAnsi="Arial" w:cs="Arial"/>
          <w:sz w:val="24"/>
          <w:szCs w:val="24"/>
        </w:rPr>
        <w:t>2)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983182" w:rsidRPr="000C6676" w:rsidRDefault="00983182" w:rsidP="0098318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6676">
        <w:rPr>
          <w:rFonts w:ascii="Arial" w:hAnsi="Arial" w:cs="Arial"/>
          <w:sz w:val="24"/>
          <w:szCs w:val="24"/>
        </w:rPr>
        <w:t>3) 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обязательств бюджета муниципального образования согласно статьям 85 и 174.2 БК РФ;</w:t>
      </w:r>
    </w:p>
    <w:p w:rsidR="00983182" w:rsidRPr="000C6676" w:rsidRDefault="00983182" w:rsidP="009831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C6676">
        <w:rPr>
          <w:rFonts w:ascii="Arial" w:hAnsi="Arial" w:cs="Arial"/>
          <w:sz w:val="24"/>
          <w:szCs w:val="24"/>
        </w:rPr>
        <w:t xml:space="preserve">4) обеспечение </w:t>
      </w:r>
      <w:proofErr w:type="gramStart"/>
      <w:r w:rsidRPr="000C6676">
        <w:rPr>
          <w:rFonts w:ascii="Arial" w:hAnsi="Arial" w:cs="Arial"/>
          <w:sz w:val="24"/>
          <w:szCs w:val="24"/>
        </w:rPr>
        <w:t>сохранения целевых показателей указов Президента Российской Федерации</w:t>
      </w:r>
      <w:proofErr w:type="gramEnd"/>
      <w:r w:rsidRPr="000C6676">
        <w:rPr>
          <w:rFonts w:ascii="Arial" w:hAnsi="Arial" w:cs="Arial"/>
          <w:sz w:val="24"/>
          <w:szCs w:val="24"/>
        </w:rPr>
        <w:t xml:space="preserve"> от 1 июня 2012 года № 761, от 7 мая 2012 года          № 597 и от 28 декабря 2012 года № 1688, а также реализация мероприятий, предусмотренных Указом Президента Российской Федерации от 7 мая 2018 года № 204 и от 21 июля 2020 года №474;</w:t>
      </w:r>
    </w:p>
    <w:p w:rsidR="00983182" w:rsidRPr="000C6676" w:rsidRDefault="00983182" w:rsidP="00983182">
      <w:pPr>
        <w:ind w:firstLine="709"/>
        <w:rPr>
          <w:rFonts w:ascii="Arial" w:hAnsi="Arial" w:cs="Arial"/>
          <w:sz w:val="24"/>
          <w:szCs w:val="24"/>
        </w:rPr>
      </w:pPr>
      <w:r w:rsidRPr="000C6676">
        <w:rPr>
          <w:rFonts w:ascii="Arial" w:hAnsi="Arial" w:cs="Arial"/>
          <w:sz w:val="24"/>
          <w:szCs w:val="24"/>
        </w:rPr>
        <w:t>5) расходы на социальные выплаты и меры социальной поддержки отдельным категориям граждан определены в соответствии с действующим законодательством исходя из ожидаемой численности получателей, с учетом ее изменения, и размеров выплат.</w:t>
      </w:r>
    </w:p>
    <w:p w:rsidR="00983182" w:rsidRPr="000C6676" w:rsidRDefault="00983182" w:rsidP="00983182">
      <w:pPr>
        <w:ind w:firstLine="709"/>
        <w:rPr>
          <w:rFonts w:ascii="Arial" w:hAnsi="Arial" w:cs="Arial"/>
          <w:sz w:val="24"/>
          <w:szCs w:val="24"/>
        </w:rPr>
      </w:pPr>
      <w:r w:rsidRPr="000C6676">
        <w:rPr>
          <w:rFonts w:ascii="Arial" w:hAnsi="Arial" w:cs="Arial"/>
          <w:sz w:val="24"/>
          <w:szCs w:val="24"/>
        </w:rPr>
        <w:t xml:space="preserve">В расчете бюджетных ассигнований учтены следующие факторы: </w:t>
      </w:r>
    </w:p>
    <w:p w:rsidR="00983182" w:rsidRPr="000C6676" w:rsidRDefault="00983182" w:rsidP="0098318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6676">
        <w:rPr>
          <w:rFonts w:ascii="Arial" w:hAnsi="Arial" w:cs="Arial"/>
          <w:sz w:val="24"/>
          <w:szCs w:val="24"/>
        </w:rPr>
        <w:t>а) ежегодная индексация с 1 февраля 2023 года, учитывая прогнозный уровень инфляции (индекс роста потребительских цен) отдельных публичных нормативных обязательств, на 1,04;</w:t>
      </w:r>
    </w:p>
    <w:p w:rsidR="00983182" w:rsidRPr="000C6676" w:rsidRDefault="00983182" w:rsidP="00983182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C6676">
        <w:rPr>
          <w:rFonts w:ascii="Arial" w:hAnsi="Arial" w:cs="Arial"/>
          <w:sz w:val="24"/>
          <w:szCs w:val="24"/>
        </w:rPr>
        <w:t>б) индексация с 1 октября в 2023 года оплаты труда на прогнозный уровень инфляции (индекс роста потребительских цен), в том числе на оплату труда отдельных категорий работников бюджетной сферы, на которых не распространяется действие указов Президента Российской Федерации от 7 мая 2012 года  № 597, от 1 июня 2012 года № 761, от 28 декабря 2012 года  №   1688, и сотрудников органов местного</w:t>
      </w:r>
      <w:proofErr w:type="gramEnd"/>
      <w:r w:rsidRPr="000C6676">
        <w:rPr>
          <w:rFonts w:ascii="Arial" w:hAnsi="Arial" w:cs="Arial"/>
          <w:sz w:val="24"/>
          <w:szCs w:val="24"/>
        </w:rPr>
        <w:t xml:space="preserve"> самоуправления на 1,04.</w:t>
      </w:r>
    </w:p>
    <w:p w:rsidR="00983182" w:rsidRPr="000C6676" w:rsidRDefault="00983182" w:rsidP="00983182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983182" w:rsidRPr="000C6676" w:rsidRDefault="00983182" w:rsidP="00983182">
      <w:pPr>
        <w:jc w:val="center"/>
        <w:rPr>
          <w:rFonts w:ascii="Arial" w:hAnsi="Arial" w:cs="Arial"/>
          <w:b/>
          <w:bCs/>
          <w:spacing w:val="-9"/>
          <w:sz w:val="24"/>
          <w:szCs w:val="24"/>
        </w:rPr>
      </w:pPr>
      <w:r w:rsidRPr="000C6676">
        <w:rPr>
          <w:rFonts w:ascii="Arial" w:hAnsi="Arial" w:cs="Arial"/>
          <w:b/>
          <w:bCs/>
          <w:sz w:val="24"/>
          <w:szCs w:val="24"/>
        </w:rPr>
        <w:t xml:space="preserve">Отдельные особенности </w:t>
      </w:r>
      <w:r w:rsidRPr="000C6676">
        <w:rPr>
          <w:rFonts w:ascii="Arial" w:hAnsi="Arial" w:cs="Arial"/>
          <w:b/>
          <w:bCs/>
          <w:spacing w:val="-9"/>
          <w:sz w:val="24"/>
          <w:szCs w:val="24"/>
        </w:rPr>
        <w:t xml:space="preserve">планирования </w:t>
      </w:r>
      <w:proofErr w:type="gramStart"/>
      <w:r w:rsidRPr="000C6676">
        <w:rPr>
          <w:rFonts w:ascii="Arial" w:hAnsi="Arial" w:cs="Arial"/>
          <w:b/>
          <w:bCs/>
          <w:spacing w:val="-9"/>
          <w:sz w:val="24"/>
          <w:szCs w:val="24"/>
        </w:rPr>
        <w:t>бюджетных</w:t>
      </w:r>
      <w:proofErr w:type="gramEnd"/>
      <w:r w:rsidRPr="000C6676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</w:p>
    <w:p w:rsidR="00983182" w:rsidRPr="000C6676" w:rsidRDefault="00983182" w:rsidP="00983182">
      <w:pPr>
        <w:jc w:val="center"/>
        <w:rPr>
          <w:rFonts w:ascii="Arial" w:hAnsi="Arial" w:cs="Arial"/>
          <w:b/>
          <w:bCs/>
          <w:spacing w:val="-9"/>
          <w:sz w:val="24"/>
          <w:szCs w:val="24"/>
        </w:rPr>
      </w:pPr>
      <w:r w:rsidRPr="000C6676">
        <w:rPr>
          <w:rFonts w:ascii="Arial" w:hAnsi="Arial" w:cs="Arial"/>
          <w:b/>
          <w:bCs/>
          <w:spacing w:val="-9"/>
          <w:sz w:val="24"/>
          <w:szCs w:val="24"/>
        </w:rPr>
        <w:t>ассигнований бюджета</w:t>
      </w:r>
    </w:p>
    <w:p w:rsidR="00983182" w:rsidRPr="000C6676" w:rsidRDefault="00983182" w:rsidP="00983182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C6676">
        <w:rPr>
          <w:rFonts w:ascii="Arial" w:hAnsi="Arial" w:cs="Arial"/>
          <w:color w:val="000000"/>
          <w:sz w:val="24"/>
          <w:szCs w:val="24"/>
        </w:rPr>
        <w:t>С учетом особенностей планировались расходы по следующим подразделам.</w:t>
      </w:r>
    </w:p>
    <w:p w:rsidR="00983182" w:rsidRPr="000C6676" w:rsidRDefault="00983182" w:rsidP="00983182">
      <w:pPr>
        <w:shd w:val="clear" w:color="auto" w:fill="FFFFFF"/>
        <w:ind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0C6676">
        <w:rPr>
          <w:rFonts w:ascii="Arial" w:hAnsi="Arial" w:cs="Arial"/>
          <w:b/>
          <w:i/>
          <w:color w:val="000000"/>
          <w:sz w:val="24"/>
          <w:szCs w:val="24"/>
        </w:rPr>
        <w:t>Подраздел 0102 «Функционирование высшего должностного лица субъекта Российской Федерации и муниципального образования».</w:t>
      </w:r>
    </w:p>
    <w:p w:rsidR="00983182" w:rsidRPr="000C6676" w:rsidRDefault="00983182" w:rsidP="00983182">
      <w:pPr>
        <w:shd w:val="clear" w:color="auto" w:fill="FFFFFF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0C6676">
        <w:rPr>
          <w:rFonts w:ascii="Arial" w:hAnsi="Arial" w:cs="Arial"/>
          <w:b/>
          <w:i/>
          <w:sz w:val="24"/>
          <w:szCs w:val="24"/>
        </w:rPr>
        <w:t>Подраздел 0104 «Функционирование Правительства Российской Федерации, высших органов исполнительной власти субъектов Российской Федерации, местных администраций»</w:t>
      </w:r>
    </w:p>
    <w:p w:rsidR="00983182" w:rsidRPr="000C6676" w:rsidRDefault="00983182" w:rsidP="0098318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C6676">
        <w:rPr>
          <w:rFonts w:ascii="Arial" w:hAnsi="Arial" w:cs="Arial"/>
          <w:sz w:val="24"/>
          <w:szCs w:val="24"/>
        </w:rPr>
        <w:t>По данным подразделам планируются расходы на содержание главы органа местного самоуправления (0102), на содержание местной администрации (0104) в соответствии с нормативом формирования расходов на содержание органов местного самоуправления на 2022 год.</w:t>
      </w:r>
    </w:p>
    <w:p w:rsidR="00983182" w:rsidRPr="000C6676" w:rsidRDefault="00983182" w:rsidP="0098318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983182" w:rsidRPr="000C6676" w:rsidRDefault="00983182" w:rsidP="00983182">
      <w:pPr>
        <w:shd w:val="clear" w:color="auto" w:fill="FFFFFF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0C6676">
        <w:rPr>
          <w:rFonts w:ascii="Arial" w:hAnsi="Arial" w:cs="Arial"/>
          <w:b/>
          <w:i/>
          <w:sz w:val="24"/>
          <w:szCs w:val="24"/>
        </w:rPr>
        <w:t>Подраздел 0310 «Обеспечение пожарной безопасности»</w:t>
      </w:r>
    </w:p>
    <w:p w:rsidR="00983182" w:rsidRPr="000C6676" w:rsidRDefault="00983182" w:rsidP="0098318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C6676">
        <w:rPr>
          <w:rFonts w:ascii="Arial" w:hAnsi="Arial" w:cs="Arial"/>
          <w:sz w:val="24"/>
          <w:szCs w:val="24"/>
        </w:rPr>
        <w:t>По данному разделу планируются расходы, направленные на обеспечение первичных мер пожарной безопасности в границах муниципального образования, а также на создание условий для развития и обеспечения деятельности добровольных пожарных и общественных объединений пожарной охраны.</w:t>
      </w:r>
    </w:p>
    <w:p w:rsidR="00983182" w:rsidRPr="000C6676" w:rsidRDefault="00983182" w:rsidP="00983182">
      <w:pPr>
        <w:shd w:val="clear" w:color="auto" w:fill="FFFFFF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983182" w:rsidRPr="000C6676" w:rsidRDefault="00983182" w:rsidP="00983182">
      <w:pPr>
        <w:shd w:val="clear" w:color="auto" w:fill="FFFFFF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0C6676">
        <w:rPr>
          <w:rFonts w:ascii="Arial" w:hAnsi="Arial" w:cs="Arial"/>
          <w:b/>
          <w:i/>
          <w:color w:val="000000"/>
          <w:sz w:val="24"/>
          <w:szCs w:val="24"/>
        </w:rPr>
        <w:t xml:space="preserve">             Подраздел 0503 «Благоустройство»</w:t>
      </w:r>
    </w:p>
    <w:p w:rsidR="00983182" w:rsidRPr="000C6676" w:rsidRDefault="00983182" w:rsidP="0098318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0C6676">
        <w:rPr>
          <w:rFonts w:ascii="Arial" w:hAnsi="Arial" w:cs="Arial"/>
          <w:color w:val="000000"/>
          <w:sz w:val="24"/>
          <w:szCs w:val="24"/>
        </w:rPr>
        <w:t xml:space="preserve">              По данному подразделу планируются  расходы на реализацию следующих мероприятий:</w:t>
      </w:r>
    </w:p>
    <w:p w:rsidR="00983182" w:rsidRPr="000C6676" w:rsidRDefault="00983182" w:rsidP="0098318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0C6676"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Pr="000C6676">
        <w:rPr>
          <w:rFonts w:ascii="Arial" w:hAnsi="Arial" w:cs="Arial"/>
          <w:sz w:val="24"/>
          <w:szCs w:val="24"/>
        </w:rPr>
        <w:t xml:space="preserve">  оплата уличного освещению и прочим мероприятиям по благоустройству  муниципального образования</w:t>
      </w:r>
    </w:p>
    <w:p w:rsidR="00983182" w:rsidRPr="000C6676" w:rsidRDefault="00983182" w:rsidP="00983182">
      <w:pPr>
        <w:shd w:val="clear" w:color="auto" w:fill="FFFFFF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983182" w:rsidRPr="000C6676" w:rsidRDefault="00983182" w:rsidP="00983182">
      <w:pPr>
        <w:shd w:val="clear" w:color="auto" w:fill="FFFFFF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0C6676">
        <w:rPr>
          <w:rFonts w:ascii="Arial" w:hAnsi="Arial" w:cs="Arial"/>
          <w:b/>
          <w:i/>
          <w:color w:val="000000"/>
          <w:sz w:val="24"/>
          <w:szCs w:val="24"/>
        </w:rPr>
        <w:t xml:space="preserve">          Подраздел 1001 «Пенсионное обеспечение»</w:t>
      </w:r>
    </w:p>
    <w:p w:rsidR="00983182" w:rsidRPr="000C6676" w:rsidRDefault="00983182" w:rsidP="0098318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0C6676">
        <w:rPr>
          <w:rFonts w:ascii="Arial" w:hAnsi="Arial" w:cs="Arial"/>
          <w:sz w:val="24"/>
          <w:szCs w:val="24"/>
        </w:rPr>
        <w:t xml:space="preserve">     </w:t>
      </w:r>
      <w:r w:rsidRPr="000C6676">
        <w:rPr>
          <w:rFonts w:ascii="Arial" w:hAnsi="Arial" w:cs="Arial"/>
          <w:color w:val="000000"/>
          <w:sz w:val="24"/>
          <w:szCs w:val="24"/>
        </w:rPr>
        <w:t xml:space="preserve">По данному подразделу планируются  расходы на реализацию следующих мероприятий: </w:t>
      </w:r>
    </w:p>
    <w:p w:rsidR="00983182" w:rsidRPr="000C6676" w:rsidRDefault="00983182" w:rsidP="00983182">
      <w:pPr>
        <w:pStyle w:val="a9"/>
        <w:ind w:firstLine="567"/>
        <w:rPr>
          <w:rFonts w:ascii="Arial" w:hAnsi="Arial" w:cs="Arial"/>
          <w:sz w:val="24"/>
          <w:szCs w:val="24"/>
        </w:rPr>
      </w:pPr>
      <w:r w:rsidRPr="000C6676">
        <w:rPr>
          <w:rFonts w:ascii="Arial" w:hAnsi="Arial" w:cs="Arial"/>
          <w:sz w:val="24"/>
          <w:szCs w:val="24"/>
        </w:rPr>
        <w:t>доплата к пенсии выборных должностных лиц;</w:t>
      </w:r>
    </w:p>
    <w:p w:rsidR="00983182" w:rsidRPr="000C6676" w:rsidRDefault="00983182" w:rsidP="00983182">
      <w:pPr>
        <w:pStyle w:val="a9"/>
        <w:ind w:firstLine="567"/>
        <w:rPr>
          <w:rFonts w:ascii="Arial" w:hAnsi="Arial" w:cs="Arial"/>
          <w:color w:val="000000"/>
          <w:sz w:val="24"/>
          <w:szCs w:val="24"/>
        </w:rPr>
      </w:pPr>
      <w:r w:rsidRPr="000C6676">
        <w:rPr>
          <w:rFonts w:ascii="Arial" w:hAnsi="Arial" w:cs="Arial"/>
          <w:color w:val="000000"/>
          <w:sz w:val="24"/>
          <w:szCs w:val="24"/>
        </w:rPr>
        <w:t>выплата пенсий за выслугу лет и доплат к пенсиям муниципальных служащих;</w:t>
      </w:r>
    </w:p>
    <w:p w:rsidR="00983182" w:rsidRPr="000C6676" w:rsidRDefault="00983182" w:rsidP="00983182">
      <w:pPr>
        <w:pStyle w:val="a9"/>
        <w:ind w:firstLine="567"/>
        <w:rPr>
          <w:rFonts w:ascii="Arial" w:hAnsi="Arial" w:cs="Arial"/>
          <w:sz w:val="24"/>
          <w:szCs w:val="24"/>
        </w:rPr>
      </w:pPr>
      <w:r w:rsidRPr="000C6676">
        <w:rPr>
          <w:rFonts w:ascii="Arial" w:hAnsi="Arial" w:cs="Arial"/>
          <w:color w:val="000000"/>
          <w:sz w:val="24"/>
          <w:szCs w:val="24"/>
        </w:rPr>
        <w:t>социальное обеспечение населения и иные выплаты населению.</w:t>
      </w:r>
    </w:p>
    <w:p w:rsidR="00983182" w:rsidRPr="000C6676" w:rsidRDefault="00983182" w:rsidP="00983182">
      <w:pPr>
        <w:pStyle w:val="a9"/>
        <w:ind w:firstLine="567"/>
        <w:rPr>
          <w:rFonts w:ascii="Arial" w:hAnsi="Arial" w:cs="Arial"/>
          <w:sz w:val="24"/>
          <w:szCs w:val="24"/>
        </w:rPr>
      </w:pPr>
    </w:p>
    <w:p w:rsidR="00983182" w:rsidRPr="000C6676" w:rsidRDefault="00983182" w:rsidP="0098318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983182" w:rsidRPr="000C6676" w:rsidRDefault="00983182" w:rsidP="00983182">
      <w:pPr>
        <w:shd w:val="clear" w:color="auto" w:fill="FFFFFF"/>
        <w:ind w:firstLine="709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0C6676">
        <w:rPr>
          <w:rFonts w:ascii="Arial" w:hAnsi="Arial" w:cs="Arial"/>
          <w:b/>
          <w:i/>
          <w:color w:val="000000"/>
          <w:sz w:val="24"/>
          <w:szCs w:val="24"/>
        </w:rPr>
        <w:t>Подраздел 1102 «Массовый спорт»</w:t>
      </w:r>
    </w:p>
    <w:p w:rsidR="00983182" w:rsidRPr="000C6676" w:rsidRDefault="00983182" w:rsidP="00983182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C6676">
        <w:rPr>
          <w:rFonts w:ascii="Arial" w:hAnsi="Arial" w:cs="Arial"/>
          <w:color w:val="000000"/>
          <w:sz w:val="24"/>
          <w:szCs w:val="24"/>
        </w:rPr>
        <w:t xml:space="preserve">По данному подразделу планировались расходы на реализацию следующих мероприятий: </w:t>
      </w:r>
    </w:p>
    <w:p w:rsidR="00983182" w:rsidRPr="000C6676" w:rsidRDefault="00983182" w:rsidP="00983182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C6676">
        <w:rPr>
          <w:rFonts w:ascii="Arial" w:hAnsi="Arial" w:cs="Arial"/>
          <w:color w:val="000000"/>
          <w:sz w:val="24"/>
          <w:szCs w:val="24"/>
        </w:rPr>
        <w:t>обеспечение организации и проведения физкультурных и массовых спортивных мероприятий;</w:t>
      </w:r>
    </w:p>
    <w:p w:rsidR="00983182" w:rsidRPr="000C6676" w:rsidRDefault="00983182" w:rsidP="00983182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C6676">
        <w:rPr>
          <w:rFonts w:ascii="Arial" w:hAnsi="Arial" w:cs="Arial"/>
          <w:color w:val="000000"/>
          <w:sz w:val="24"/>
          <w:szCs w:val="24"/>
        </w:rPr>
        <w:t>мероприятия по привлечению населения к занятиям физической культурой и массовым спортом.</w:t>
      </w:r>
    </w:p>
    <w:p w:rsidR="00983182" w:rsidRPr="000C6676" w:rsidRDefault="00983182" w:rsidP="00983182">
      <w:pPr>
        <w:shd w:val="clear" w:color="auto" w:fill="FFFFFF"/>
        <w:ind w:right="-1"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83182" w:rsidRPr="000C6676" w:rsidRDefault="00983182" w:rsidP="00983182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</w:p>
    <w:p w:rsidR="00983182" w:rsidRPr="000C6676" w:rsidRDefault="00983182" w:rsidP="00983182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 w:rsidRPr="000C6676">
        <w:rPr>
          <w:rStyle w:val="a4"/>
          <w:rFonts w:ascii="Arial" w:hAnsi="Arial" w:cs="Arial"/>
          <w:color w:val="252525"/>
        </w:rPr>
        <w:t> </w:t>
      </w:r>
    </w:p>
    <w:p w:rsidR="00300D02" w:rsidRPr="000C6676" w:rsidRDefault="00300D02">
      <w:pPr>
        <w:rPr>
          <w:rFonts w:ascii="Arial" w:hAnsi="Arial" w:cs="Arial"/>
          <w:sz w:val="24"/>
          <w:szCs w:val="24"/>
        </w:rPr>
      </w:pPr>
    </w:p>
    <w:sectPr w:rsidR="00300D02" w:rsidRPr="000C6676" w:rsidSect="00300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182"/>
    <w:rsid w:val="000C6676"/>
    <w:rsid w:val="00300D02"/>
    <w:rsid w:val="0088209D"/>
    <w:rsid w:val="0098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182"/>
    <w:rPr>
      <w:b/>
      <w:bCs/>
    </w:rPr>
  </w:style>
  <w:style w:type="character" w:styleId="a5">
    <w:name w:val="Emphasis"/>
    <w:basedOn w:val="a0"/>
    <w:uiPriority w:val="20"/>
    <w:qFormat/>
    <w:rsid w:val="00983182"/>
    <w:rPr>
      <w:i/>
      <w:iCs/>
    </w:rPr>
  </w:style>
  <w:style w:type="character" w:styleId="a6">
    <w:name w:val="Hyperlink"/>
    <w:basedOn w:val="a0"/>
    <w:uiPriority w:val="99"/>
    <w:semiHidden/>
    <w:unhideWhenUsed/>
    <w:rsid w:val="00983182"/>
    <w:rPr>
      <w:color w:val="0000FF"/>
      <w:u w:val="single"/>
    </w:rPr>
  </w:style>
  <w:style w:type="paragraph" w:styleId="a7">
    <w:name w:val="Title"/>
    <w:basedOn w:val="a"/>
    <w:link w:val="a8"/>
    <w:qFormat/>
    <w:rsid w:val="0098318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9831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9831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831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9831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9">
    <w:name w:val="Body Text Indent"/>
    <w:basedOn w:val="a"/>
    <w:link w:val="aa"/>
    <w:rsid w:val="0098318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98318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rsid w:val="00983182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72819D679B4BE42597BC045DFC47D23D519C0AF70E255F2A60CEB94A97B8B6DBFC9508BB9E21BE063E68404AC7CF9E4E561A1E83809EA7FFM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A72819D679B4BE42597BC045DFC47D23D519C0AF70E255F2A60CEB94A97B8B6DBFC950ABB9E2CBC536478440393C0814D48051C9D80F9M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72819D679B4BE42597BC045DFC47D23D519C0AF70E255F2A60CEB94A97B8B6DBFC9508BB9E21BE063E68404AC7CF9E4E561A1E83809EA7FFMAH" TargetMode="External"/><Relationship Id="rId5" Type="http://schemas.openxmlformats.org/officeDocument/2006/relationships/hyperlink" Target="consultantplus://offline/ref=7A72819D679B4BE42597BC045DFC47D23D519C0AF70E255F2A60CEB94A97B8B6DBFC9508BB9722B00C616D555B9FC39D52491B009F829CFAM7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A72819D679B4BE42597BC045DFC47D23D519C0AF70E255F2A60CEB94A97B8B6DBFC950ABB9E2CBC536478440393C0814D48051C9D80F9MC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2230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ШмаковаЕА</dc:creator>
  <cp:lastModifiedBy>ШмаковаЕА</cp:lastModifiedBy>
  <cp:revision>1</cp:revision>
  <dcterms:created xsi:type="dcterms:W3CDTF">2022-11-10T18:20:00Z</dcterms:created>
  <dcterms:modified xsi:type="dcterms:W3CDTF">2022-11-10T18:34:00Z</dcterms:modified>
</cp:coreProperties>
</file>