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21" w:rsidRDefault="00570621" w:rsidP="005876F9">
      <w:pPr>
        <w:autoSpaceDE w:val="0"/>
        <w:jc w:val="center"/>
        <w:rPr>
          <w:b/>
          <w:bCs/>
        </w:rPr>
      </w:pPr>
      <w:r>
        <w:rPr>
          <w:b/>
          <w:bCs/>
        </w:rPr>
        <w:t>АДМИНИСТРАЦИЯ МИХАЙЛОВСКОГО СЕЛЬСОВЕТА</w:t>
      </w:r>
    </w:p>
    <w:p w:rsidR="00570621" w:rsidRDefault="00570621" w:rsidP="005876F9">
      <w:pPr>
        <w:autoSpaceDE w:val="0"/>
        <w:jc w:val="center"/>
        <w:rPr>
          <w:b/>
          <w:bCs/>
        </w:rPr>
      </w:pPr>
      <w:r>
        <w:rPr>
          <w:b/>
          <w:bCs/>
        </w:rPr>
        <w:t>ЧЕРЕМИСИНОВСКОГО РАЙОНА КУРСКОЙ ОБЛАСТИ</w:t>
      </w:r>
    </w:p>
    <w:p w:rsidR="00570621" w:rsidRDefault="00570621" w:rsidP="005876F9">
      <w:pPr>
        <w:autoSpaceDE w:val="0"/>
        <w:jc w:val="center"/>
        <w:rPr>
          <w:b/>
          <w:bCs/>
        </w:rPr>
      </w:pPr>
    </w:p>
    <w:p w:rsidR="00570621" w:rsidRDefault="00570621" w:rsidP="005876F9">
      <w:pPr>
        <w:autoSpaceDE w:val="0"/>
        <w:jc w:val="center"/>
        <w:rPr>
          <w:b/>
          <w:bCs/>
        </w:rPr>
      </w:pPr>
      <w:r>
        <w:rPr>
          <w:b/>
          <w:bCs/>
        </w:rPr>
        <w:t>ПОСТАНОВЛЕНИЕ</w:t>
      </w:r>
    </w:p>
    <w:p w:rsidR="00570621" w:rsidRDefault="00570621" w:rsidP="005876F9">
      <w:pPr>
        <w:autoSpaceDE w:val="0"/>
        <w:jc w:val="center"/>
        <w:rPr>
          <w:b/>
          <w:bCs/>
        </w:rPr>
      </w:pPr>
    </w:p>
    <w:p w:rsidR="00570621" w:rsidRDefault="00570621" w:rsidP="005876F9">
      <w:pPr>
        <w:autoSpaceDE w:val="0"/>
        <w:jc w:val="both"/>
        <w:rPr>
          <w:bCs/>
          <w:u w:val="single"/>
        </w:rPr>
      </w:pPr>
      <w:r>
        <w:rPr>
          <w:bCs/>
          <w:u w:val="single"/>
        </w:rPr>
        <w:t>от 21.10.2020 № 90</w:t>
      </w:r>
    </w:p>
    <w:p w:rsidR="00570621" w:rsidRDefault="00570621" w:rsidP="005876F9">
      <w:pPr>
        <w:autoSpaceDE w:val="0"/>
        <w:jc w:val="both"/>
        <w:rPr>
          <w:bCs/>
        </w:rPr>
      </w:pPr>
      <w:r>
        <w:rPr>
          <w:bCs/>
        </w:rPr>
        <w:t xml:space="preserve">   с.Михайловка</w:t>
      </w:r>
    </w:p>
    <w:p w:rsidR="00570621" w:rsidRDefault="00570621" w:rsidP="005876F9">
      <w:pPr>
        <w:autoSpaceDE w:val="0"/>
        <w:jc w:val="center"/>
        <w:rPr>
          <w:b/>
          <w:bCs/>
        </w:rPr>
      </w:pPr>
      <w:r>
        <w:rPr>
          <w:b/>
          <w:bCs/>
        </w:rPr>
        <w:t xml:space="preserve">Об утверждении Порядка определения мест размещения контейнерных площадок для сбора твердых коммунальных отходов на территории муниципального образования «Михайловский сельсовет» Черемисиновского района Курской области </w:t>
      </w:r>
    </w:p>
    <w:p w:rsidR="00570621" w:rsidRDefault="00570621" w:rsidP="005876F9"/>
    <w:p w:rsidR="00570621" w:rsidRDefault="00570621" w:rsidP="005876F9">
      <w:pPr>
        <w:jc w:val="both"/>
      </w:pPr>
      <w:r>
        <w:t xml:space="preserve">           В соответствии со ст.14 Федеральным законом от 06.10.2003 № 131 –ФЗ «Об общих принципах организации местного самоуправления в Российской Федерации», ч.1ст.8 Федерального закона от 24.06.1998 № 89-ФЗ «Об отходах производства и потребления», СанПиН 2.1.2.2645-10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 июня 2010 года №64, Приказом комитета жилищно-коммунального хозяйства и ТЭК Курской области от 05.12.2016г. № 144 «Об утверждении порядка </w:t>
      </w:r>
      <w:r>
        <w:rPr>
          <w:lang w:eastAsia="ru-RU"/>
        </w:rPr>
        <w:t>сбора твердых коммунальных отходов (в том числе их раздельного сбора) на территории Курской области»,</w:t>
      </w:r>
      <w:r>
        <w:t xml:space="preserve"> Правилами благоустройства, территории муниципального образования «Михайловский  сельсовет» Черемисиновского района Курской области, утвержденными Решением Собрания депутатов Михайловского сельсовета Черемисиновского района Курской области №9.1/2 от 28.08.2020г., Администрация Михайловского сельсовета Черемисиновского района Курской области ПОСТАНОВЛЯЕТ:</w:t>
      </w:r>
    </w:p>
    <w:p w:rsidR="00570621" w:rsidRDefault="00570621" w:rsidP="005876F9">
      <w:pPr>
        <w:jc w:val="both"/>
      </w:pPr>
      <w:r>
        <w:t xml:space="preserve">       1. Утвердить «Порядок определения мест размещения контейнерных площадок для сбора твердых коммунальных отходов на территории муниципального образования «Михайловский сельсовет» Черемисиновского района Курской области (Приложение №1).</w:t>
      </w:r>
    </w:p>
    <w:p w:rsidR="00570621" w:rsidRDefault="00570621" w:rsidP="005876F9">
      <w:pPr>
        <w:jc w:val="both"/>
      </w:pPr>
      <w:r>
        <w:t xml:space="preserve">        2.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образования «Михайловский сельсовет» Черемисиновского района Курской области (Приложение № 2).</w:t>
      </w:r>
    </w:p>
    <w:p w:rsidR="00570621" w:rsidRDefault="00570621" w:rsidP="005876F9">
      <w:pPr>
        <w:jc w:val="both"/>
      </w:pPr>
      <w:r>
        <w:t xml:space="preserve">        3. Утвердить Положение о постоянно действующей комиссии по определению мест размещения контейнерных площадок для сбора ТКО на территории  муниципального образования «Михайловский сельсовет» Черемисиновского района Курской области (Приложение № 3).</w:t>
      </w:r>
    </w:p>
    <w:p w:rsidR="00570621" w:rsidRDefault="00570621" w:rsidP="005876F9">
      <w:pPr>
        <w:jc w:val="both"/>
      </w:pPr>
      <w:r>
        <w:t xml:space="preserve">       4. Контроль за исполнением настоящего постановления оставляю за собой. </w:t>
      </w:r>
    </w:p>
    <w:p w:rsidR="00570621" w:rsidRDefault="00570621" w:rsidP="005876F9">
      <w:pPr>
        <w:jc w:val="both"/>
      </w:pPr>
      <w:r>
        <w:t xml:space="preserve">        5. Постановление вступает в силу со дня его подписания.</w:t>
      </w:r>
    </w:p>
    <w:p w:rsidR="00570621" w:rsidRDefault="00570621" w:rsidP="005876F9">
      <w:pPr>
        <w:jc w:val="both"/>
      </w:pPr>
    </w:p>
    <w:p w:rsidR="00570621" w:rsidRDefault="00570621" w:rsidP="005876F9">
      <w:r>
        <w:t>Глава Михайловского сельсовета                          О.И.Агеева</w:t>
      </w:r>
    </w:p>
    <w:p w:rsidR="00570621" w:rsidRDefault="00570621" w:rsidP="005876F9"/>
    <w:p w:rsidR="00570621" w:rsidRDefault="00570621" w:rsidP="005876F9">
      <w:pPr>
        <w:jc w:val="right"/>
      </w:pPr>
      <w:r>
        <w:t>Приложение № 1</w:t>
      </w:r>
    </w:p>
    <w:p w:rsidR="00570621" w:rsidRDefault="00570621" w:rsidP="005876F9">
      <w:pPr>
        <w:jc w:val="right"/>
      </w:pPr>
      <w:r>
        <w:t xml:space="preserve">к постановлению администрации </w:t>
      </w:r>
    </w:p>
    <w:p w:rsidR="00570621" w:rsidRDefault="00570621" w:rsidP="005876F9">
      <w:pPr>
        <w:jc w:val="right"/>
      </w:pPr>
      <w:r>
        <w:t>Михайловского сельсовета</w:t>
      </w:r>
    </w:p>
    <w:p w:rsidR="00570621" w:rsidRDefault="00570621" w:rsidP="005876F9">
      <w:pPr>
        <w:jc w:val="right"/>
      </w:pPr>
      <w:r>
        <w:t>Черемисиновского района Курской области</w:t>
      </w:r>
    </w:p>
    <w:p w:rsidR="00570621" w:rsidRDefault="00570621" w:rsidP="005876F9">
      <w:pPr>
        <w:autoSpaceDE w:val="0"/>
        <w:jc w:val="both"/>
        <w:rPr>
          <w:bCs/>
        </w:rPr>
      </w:pPr>
      <w:r>
        <w:rPr>
          <w:bCs/>
        </w:rPr>
        <w:t xml:space="preserve">                                                                                    от 21.10.2020 года  № 90 </w:t>
      </w:r>
    </w:p>
    <w:p w:rsidR="00570621" w:rsidRDefault="00570621" w:rsidP="005876F9">
      <w:pPr>
        <w:jc w:val="right"/>
      </w:pPr>
    </w:p>
    <w:p w:rsidR="00570621" w:rsidRDefault="00570621" w:rsidP="005876F9"/>
    <w:p w:rsidR="00570621" w:rsidRDefault="00570621" w:rsidP="005876F9">
      <w:pPr>
        <w:jc w:val="center"/>
        <w:rPr>
          <w:b/>
          <w:sz w:val="32"/>
          <w:szCs w:val="32"/>
        </w:rPr>
      </w:pPr>
      <w:r>
        <w:rPr>
          <w:b/>
          <w:sz w:val="32"/>
          <w:szCs w:val="32"/>
        </w:rPr>
        <w:t>Порядок</w:t>
      </w:r>
    </w:p>
    <w:p w:rsidR="00570621" w:rsidRDefault="00570621" w:rsidP="005876F9">
      <w:pPr>
        <w:jc w:val="center"/>
        <w:rPr>
          <w:b/>
          <w:sz w:val="32"/>
          <w:szCs w:val="32"/>
        </w:rPr>
      </w:pPr>
      <w:r>
        <w:rPr>
          <w:b/>
          <w:sz w:val="32"/>
          <w:szCs w:val="32"/>
        </w:rPr>
        <w:t>определения мест размещения контейнерных площадок для сбора твердых коммунальных отходов на территории муниципального образования «Михайловский сельсовет» Черемисиновского района Курской области</w:t>
      </w:r>
    </w:p>
    <w:p w:rsidR="00570621" w:rsidRDefault="00570621" w:rsidP="005876F9">
      <w:pPr>
        <w:rPr>
          <w:sz w:val="24"/>
          <w:szCs w:val="24"/>
        </w:rPr>
      </w:pPr>
    </w:p>
    <w:p w:rsidR="00570621" w:rsidRDefault="00570621" w:rsidP="005876F9">
      <w:pPr>
        <w:jc w:val="both"/>
      </w:pPr>
      <w:r>
        <w:t xml:space="preserve">         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муниципального образования «Михайловский сельсовет» Черемисиновского района Курской области.</w:t>
      </w:r>
    </w:p>
    <w:p w:rsidR="00570621" w:rsidRDefault="00570621" w:rsidP="005876F9">
      <w:pPr>
        <w:jc w:val="both"/>
      </w:pPr>
      <w:r>
        <w:t xml:space="preserve">         2. Настоящий Порядок действует на всей территории муниципального образования «Михайловский сельсовет» Черемисиновского района Курской области и обязателен для всех юридических и физических лиц.</w:t>
      </w:r>
    </w:p>
    <w:p w:rsidR="00570621" w:rsidRDefault="00570621" w:rsidP="005876F9">
      <w:pPr>
        <w:jc w:val="both"/>
      </w:pPr>
      <w:r>
        <w:t xml:space="preserve">         3. Определение места размещения контейнерных площадок для сбора ТКО в районах сложившейся застройки муниципального образования, осуществляет постоянно действующая комиссия, состав которой утверждается постановлением администрации Михайловского сельсовета Черемисиновского района Курской области.</w:t>
      </w:r>
    </w:p>
    <w:p w:rsidR="00570621" w:rsidRDefault="00570621" w:rsidP="005876F9">
      <w:pPr>
        <w:jc w:val="both"/>
      </w:pPr>
      <w:r>
        <w:t xml:space="preserve">          4.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муниципального образования «Михайловский сельсовет» Черемисиновского района Курской области.</w:t>
      </w:r>
    </w:p>
    <w:p w:rsidR="00570621" w:rsidRDefault="00570621" w:rsidP="005876F9">
      <w:pPr>
        <w:jc w:val="both"/>
      </w:pPr>
      <w:r>
        <w:t xml:space="preserve">         5.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муниципального образования «Михайловский сельсовет»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муниципального образования «Михайловский сельсовет».</w:t>
      </w:r>
    </w:p>
    <w:p w:rsidR="00570621" w:rsidRDefault="00570621" w:rsidP="005876F9">
      <w:pPr>
        <w:jc w:val="both"/>
      </w:pPr>
      <w:r>
        <w:t xml:space="preserve">          6.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визуальным осмотром территории существующего и предлагаемого места размещения контейнерных площадок для сбора ТКО в районах сложившейся застройки.</w:t>
      </w:r>
    </w:p>
    <w:p w:rsidR="00570621" w:rsidRDefault="00570621" w:rsidP="005876F9">
      <w:pPr>
        <w:jc w:val="both"/>
      </w:pPr>
      <w:r>
        <w:t xml:space="preserve">        7.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570621" w:rsidRDefault="00570621" w:rsidP="005876F9">
      <w:pPr>
        <w:jc w:val="both"/>
      </w:pPr>
      <w:r>
        <w:t xml:space="preserve">        8. Запрещается устанавливать контейнера на проезжей части, тротуарах, газонах и в проходных арках домов.</w:t>
      </w:r>
    </w:p>
    <w:p w:rsidR="00570621" w:rsidRDefault="00570621" w:rsidP="005876F9">
      <w:pPr>
        <w:jc w:val="both"/>
      </w:pPr>
      <w:r>
        <w:t xml:space="preserve">        9. Запрещается самовольная установка контейнеров без согласования с Администрацией Михайловского сельсовета Черемисиновского района Курской области.</w:t>
      </w:r>
    </w:p>
    <w:p w:rsidR="00570621" w:rsidRDefault="00570621" w:rsidP="005876F9">
      <w:pPr>
        <w:jc w:val="both"/>
      </w:pPr>
      <w:r>
        <w:t xml:space="preserve">        10.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 w:rsidR="00570621" w:rsidRDefault="00570621" w:rsidP="005876F9">
      <w:pPr>
        <w:jc w:val="right"/>
      </w:pPr>
      <w:r>
        <w:t>Приложение № 2</w:t>
      </w:r>
    </w:p>
    <w:p w:rsidR="00570621" w:rsidRDefault="00570621" w:rsidP="005876F9">
      <w:pPr>
        <w:jc w:val="right"/>
      </w:pPr>
      <w:r>
        <w:t xml:space="preserve">к постановлению администрации </w:t>
      </w:r>
    </w:p>
    <w:p w:rsidR="00570621" w:rsidRDefault="00570621" w:rsidP="005876F9">
      <w:pPr>
        <w:jc w:val="right"/>
      </w:pPr>
      <w:r>
        <w:t>Михайловского сельсовета</w:t>
      </w:r>
    </w:p>
    <w:p w:rsidR="00570621" w:rsidRDefault="00570621" w:rsidP="005876F9">
      <w:pPr>
        <w:jc w:val="right"/>
      </w:pPr>
      <w:r>
        <w:t>Черемисиновского района Курской области</w:t>
      </w:r>
    </w:p>
    <w:p w:rsidR="00570621" w:rsidRDefault="00570621" w:rsidP="005876F9">
      <w:r>
        <w:rPr>
          <w:bCs/>
        </w:rPr>
        <w:t xml:space="preserve">                                                                                     от 21.10.2020 г   № 90</w:t>
      </w:r>
    </w:p>
    <w:p w:rsidR="00570621" w:rsidRDefault="00570621" w:rsidP="005876F9">
      <w:pPr>
        <w:jc w:val="center"/>
        <w:rPr>
          <w:b/>
          <w:szCs w:val="28"/>
        </w:rPr>
      </w:pPr>
    </w:p>
    <w:p w:rsidR="00570621" w:rsidRDefault="00570621" w:rsidP="005876F9">
      <w:pPr>
        <w:jc w:val="center"/>
        <w:rPr>
          <w:b/>
          <w:sz w:val="32"/>
          <w:szCs w:val="32"/>
        </w:rPr>
      </w:pPr>
      <w:r>
        <w:rPr>
          <w:b/>
          <w:sz w:val="32"/>
          <w:szCs w:val="32"/>
        </w:rPr>
        <w:t>СОСТАВ</w:t>
      </w:r>
    </w:p>
    <w:p w:rsidR="00570621" w:rsidRDefault="00570621" w:rsidP="005876F9">
      <w:pPr>
        <w:jc w:val="center"/>
        <w:rPr>
          <w:b/>
          <w:sz w:val="32"/>
          <w:szCs w:val="32"/>
        </w:rPr>
      </w:pPr>
      <w:r>
        <w:rPr>
          <w:b/>
          <w:sz w:val="32"/>
          <w:szCs w:val="32"/>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w:t>
      </w:r>
    </w:p>
    <w:p w:rsidR="00570621" w:rsidRDefault="00570621" w:rsidP="005876F9">
      <w:pPr>
        <w:jc w:val="both"/>
        <w:rPr>
          <w:szCs w:val="28"/>
        </w:rPr>
      </w:pPr>
    </w:p>
    <w:p w:rsidR="00570621" w:rsidRDefault="00570621" w:rsidP="005876F9">
      <w:pPr>
        <w:jc w:val="both"/>
        <w:rPr>
          <w:sz w:val="24"/>
          <w:szCs w:val="24"/>
        </w:rPr>
      </w:pPr>
      <w:r>
        <w:t xml:space="preserve">Председатель комиссии: </w:t>
      </w:r>
    </w:p>
    <w:p w:rsidR="00570621" w:rsidRDefault="00570621" w:rsidP="005876F9">
      <w:pPr>
        <w:jc w:val="both"/>
      </w:pPr>
      <w:r>
        <w:t>Глава Михайловского сельсовета -  О.И.Агееева;</w:t>
      </w:r>
    </w:p>
    <w:p w:rsidR="00570621" w:rsidRDefault="00570621" w:rsidP="005876F9">
      <w:pPr>
        <w:jc w:val="both"/>
      </w:pPr>
      <w:r>
        <w:t xml:space="preserve">      Заместитель председателя комиссии: Председатель Собрания депутатов Михайловского сельсовета – Т.Н.Хмелевская;</w:t>
      </w:r>
    </w:p>
    <w:p w:rsidR="00570621" w:rsidRDefault="00570621" w:rsidP="005876F9">
      <w:pPr>
        <w:jc w:val="both"/>
        <w:rPr>
          <w:color w:val="000000"/>
        </w:rPr>
      </w:pPr>
      <w:r>
        <w:rPr>
          <w:color w:val="000000"/>
        </w:rPr>
        <w:t xml:space="preserve">       Секретарь комиссии:</w:t>
      </w:r>
    </w:p>
    <w:p w:rsidR="00570621" w:rsidRDefault="00570621" w:rsidP="005876F9">
      <w:pPr>
        <w:jc w:val="both"/>
      </w:pPr>
      <w:r>
        <w:t>Заместитель Главы Администрации Михайловского сельсовета – Н.А.Петрищева;</w:t>
      </w:r>
    </w:p>
    <w:p w:rsidR="00570621" w:rsidRDefault="00570621" w:rsidP="005876F9">
      <w:pPr>
        <w:jc w:val="both"/>
      </w:pPr>
      <w:r>
        <w:t xml:space="preserve">      Члены комиссии:</w:t>
      </w:r>
    </w:p>
    <w:p w:rsidR="00570621" w:rsidRDefault="00570621" w:rsidP="005876F9">
      <w:pPr>
        <w:jc w:val="both"/>
      </w:pPr>
      <w:r>
        <w:t>Депутат Собрания депутатов Михайловского сельсовета– Н.В.Руденкская;</w:t>
      </w:r>
    </w:p>
    <w:p w:rsidR="00570621" w:rsidRDefault="00570621" w:rsidP="005876F9">
      <w:pPr>
        <w:jc w:val="both"/>
        <w:rPr>
          <w:color w:val="000000"/>
        </w:rPr>
      </w:pPr>
      <w:r>
        <w:rPr>
          <w:color w:val="000000"/>
        </w:rPr>
        <w:t>Начальник отдела ЖКХ Администрации Черемисиновского района – М.И.Малахова (по согласованию);</w:t>
      </w:r>
    </w:p>
    <w:p w:rsidR="00570621" w:rsidRDefault="00570621" w:rsidP="005876F9">
      <w:pPr>
        <w:jc w:val="both"/>
        <w:rPr>
          <w:color w:val="000000"/>
        </w:rPr>
      </w:pPr>
      <w:r>
        <w:rPr>
          <w:color w:val="000000"/>
        </w:rPr>
        <w:t>-представитель управляющей организации (по согласованию);</w:t>
      </w:r>
    </w:p>
    <w:p w:rsidR="00570621" w:rsidRDefault="00570621" w:rsidP="005876F9">
      <w:pPr>
        <w:jc w:val="both"/>
        <w:rPr>
          <w:color w:val="000000"/>
        </w:rPr>
      </w:pPr>
      <w:r>
        <w:rPr>
          <w:color w:val="000000"/>
        </w:rPr>
        <w:t>-представитель собственников индивидуальной жилой застройки и собственников помещений (по согласованию).</w:t>
      </w:r>
    </w:p>
    <w:p w:rsidR="00570621" w:rsidRDefault="00570621" w:rsidP="005876F9"/>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p>
    <w:p w:rsidR="00570621" w:rsidRDefault="00570621" w:rsidP="005876F9">
      <w:pPr>
        <w:rPr>
          <w:szCs w:val="28"/>
        </w:rPr>
      </w:pPr>
      <w:r>
        <w:rPr>
          <w:szCs w:val="28"/>
        </w:rPr>
        <w:t>\</w:t>
      </w:r>
    </w:p>
    <w:p w:rsidR="00570621" w:rsidRDefault="00570621" w:rsidP="005876F9">
      <w:pPr>
        <w:jc w:val="right"/>
        <w:rPr>
          <w:sz w:val="24"/>
          <w:szCs w:val="24"/>
        </w:rPr>
      </w:pPr>
      <w:r>
        <w:t>Приложение № 3</w:t>
      </w:r>
    </w:p>
    <w:p w:rsidR="00570621" w:rsidRDefault="00570621" w:rsidP="005876F9">
      <w:pPr>
        <w:jc w:val="right"/>
      </w:pPr>
      <w:r>
        <w:t xml:space="preserve">к постановлению администрации </w:t>
      </w:r>
    </w:p>
    <w:p w:rsidR="00570621" w:rsidRDefault="00570621" w:rsidP="005876F9">
      <w:pPr>
        <w:jc w:val="right"/>
      </w:pPr>
      <w:r>
        <w:t>Михайловского сельсовета</w:t>
      </w:r>
    </w:p>
    <w:p w:rsidR="00570621" w:rsidRDefault="00570621" w:rsidP="005876F9">
      <w:pPr>
        <w:jc w:val="right"/>
      </w:pPr>
      <w:r>
        <w:t>Черемисиновского района Курской области</w:t>
      </w:r>
    </w:p>
    <w:p w:rsidR="00570621" w:rsidRDefault="00570621" w:rsidP="005876F9">
      <w:pPr>
        <w:jc w:val="right"/>
      </w:pPr>
      <w:r>
        <w:rPr>
          <w:bCs/>
        </w:rPr>
        <w:t xml:space="preserve">от 21.10.2020 года   № 90 </w:t>
      </w:r>
    </w:p>
    <w:p w:rsidR="00570621" w:rsidRDefault="00570621" w:rsidP="005876F9">
      <w:pPr>
        <w:jc w:val="right"/>
      </w:pPr>
    </w:p>
    <w:p w:rsidR="00570621" w:rsidRDefault="00570621" w:rsidP="005876F9"/>
    <w:p w:rsidR="00570621" w:rsidRDefault="00570621" w:rsidP="005876F9">
      <w:pPr>
        <w:jc w:val="center"/>
        <w:rPr>
          <w:b/>
          <w:sz w:val="32"/>
          <w:szCs w:val="32"/>
        </w:rPr>
      </w:pPr>
      <w:r>
        <w:rPr>
          <w:b/>
          <w:sz w:val="32"/>
          <w:szCs w:val="32"/>
        </w:rPr>
        <w:t>ПОЛОЖЕНИЕ</w:t>
      </w:r>
    </w:p>
    <w:p w:rsidR="00570621" w:rsidRDefault="00570621" w:rsidP="005876F9">
      <w:pPr>
        <w:jc w:val="center"/>
        <w:rPr>
          <w:b/>
          <w:sz w:val="32"/>
          <w:szCs w:val="32"/>
        </w:rPr>
      </w:pPr>
      <w:r>
        <w:rPr>
          <w:b/>
          <w:sz w:val="32"/>
          <w:szCs w:val="32"/>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муниципального образования «Михайловский сельсовет» Черемисиновского района Курской области</w:t>
      </w:r>
    </w:p>
    <w:p w:rsidR="00570621" w:rsidRDefault="00570621" w:rsidP="005876F9">
      <w:pPr>
        <w:jc w:val="both"/>
        <w:rPr>
          <w:sz w:val="24"/>
          <w:szCs w:val="24"/>
        </w:rPr>
      </w:pPr>
      <w:r>
        <w:tab/>
      </w:r>
    </w:p>
    <w:p w:rsidR="00570621" w:rsidRDefault="00570621" w:rsidP="005876F9">
      <w:pPr>
        <w:autoSpaceDE w:val="0"/>
        <w:autoSpaceDN w:val="0"/>
        <w:adjustRightInd w:val="0"/>
        <w:jc w:val="both"/>
        <w:rPr>
          <w:color w:val="000000"/>
          <w:lang w:eastAsia="ru-RU"/>
        </w:rPr>
      </w:pPr>
      <w:r>
        <w:rPr>
          <w:color w:val="000000"/>
          <w:lang w:eastAsia="ru-RU"/>
        </w:rPr>
        <w:t xml:space="preserve">   1. Комиссия по определению мест размещения контейнерных площадок для</w:t>
      </w:r>
    </w:p>
    <w:p w:rsidR="00570621" w:rsidRDefault="00570621" w:rsidP="005876F9">
      <w:pPr>
        <w:jc w:val="both"/>
        <w:rPr>
          <w:lang w:eastAsia="ar-SA"/>
        </w:rPr>
      </w:pPr>
      <w:r>
        <w:rPr>
          <w:color w:val="000000"/>
          <w:lang w:eastAsia="ru-RU"/>
        </w:rPr>
        <w:t xml:space="preserve">сбора ТКО в районах сложившейся застройки на территории </w:t>
      </w:r>
      <w:r>
        <w:t xml:space="preserve">на территории муниципального образования «Михайловский сельсовет» Черемисиновского района Курской области </w:t>
      </w:r>
      <w:r>
        <w:rPr>
          <w:color w:val="000000"/>
          <w:lang w:eastAsia="ru-RU"/>
        </w:rPr>
        <w:t xml:space="preserve">(далее – Комиссия)является постоянно действующим коллегиальным органом для рассмотрениявопросов, касающихся определения мест размещения контейнерных площадокдля сбора ТКО в районах сложившейся застройки на территории </w:t>
      </w:r>
      <w:r>
        <w:t>на территории муниципального образования «Михайловский сельсовет» Черемисиновского района Курской области.</w:t>
      </w:r>
    </w:p>
    <w:p w:rsidR="00570621" w:rsidRDefault="00570621" w:rsidP="005876F9">
      <w:pPr>
        <w:autoSpaceDE w:val="0"/>
        <w:autoSpaceDN w:val="0"/>
        <w:adjustRightInd w:val="0"/>
        <w:jc w:val="both"/>
        <w:rPr>
          <w:color w:val="000000"/>
          <w:lang w:eastAsia="ru-RU"/>
        </w:rPr>
      </w:pPr>
      <w:r>
        <w:rPr>
          <w:color w:val="000000"/>
          <w:lang w:eastAsia="ru-RU"/>
        </w:rPr>
        <w:t xml:space="preserve">   2. Комиссия состоит из председателя, заместителя председателя, секретаря и членов комиссии.</w:t>
      </w:r>
    </w:p>
    <w:p w:rsidR="00570621" w:rsidRDefault="00570621" w:rsidP="005876F9">
      <w:pPr>
        <w:autoSpaceDE w:val="0"/>
        <w:autoSpaceDN w:val="0"/>
        <w:adjustRightInd w:val="0"/>
        <w:jc w:val="both"/>
        <w:rPr>
          <w:color w:val="000000"/>
          <w:lang w:eastAsia="ru-RU"/>
        </w:rPr>
      </w:pPr>
      <w:r>
        <w:rPr>
          <w:color w:val="000000"/>
          <w:lang w:eastAsia="ru-RU"/>
        </w:rPr>
        <w:t xml:space="preserve">   3.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570621" w:rsidRDefault="00570621" w:rsidP="005876F9">
      <w:pPr>
        <w:autoSpaceDE w:val="0"/>
        <w:autoSpaceDN w:val="0"/>
        <w:adjustRightInd w:val="0"/>
        <w:jc w:val="both"/>
        <w:rPr>
          <w:color w:val="000000"/>
          <w:lang w:eastAsia="ru-RU"/>
        </w:rPr>
      </w:pPr>
      <w:r>
        <w:rPr>
          <w:color w:val="000000"/>
          <w:lang w:eastAsia="ru-RU"/>
        </w:rPr>
        <w:t xml:space="preserve">   Председатель Комиссии:</w:t>
      </w:r>
    </w:p>
    <w:p w:rsidR="00570621" w:rsidRDefault="00570621" w:rsidP="005876F9">
      <w:pPr>
        <w:autoSpaceDE w:val="0"/>
        <w:autoSpaceDN w:val="0"/>
        <w:adjustRightInd w:val="0"/>
        <w:jc w:val="both"/>
        <w:rPr>
          <w:color w:val="000000"/>
          <w:lang w:eastAsia="ru-RU"/>
        </w:rPr>
      </w:pPr>
      <w:r>
        <w:rPr>
          <w:color w:val="000000"/>
          <w:lang w:eastAsia="ru-RU"/>
        </w:rPr>
        <w:t>— определяет время проведения выездных заседаний Комиссии и круг вопросов, вносимых на ее рассмотрение;</w:t>
      </w:r>
    </w:p>
    <w:p w:rsidR="00570621" w:rsidRDefault="00570621" w:rsidP="005876F9">
      <w:pPr>
        <w:autoSpaceDE w:val="0"/>
        <w:autoSpaceDN w:val="0"/>
        <w:adjustRightInd w:val="0"/>
        <w:jc w:val="both"/>
        <w:rPr>
          <w:color w:val="000000"/>
          <w:lang w:eastAsia="ru-RU"/>
        </w:rPr>
      </w:pPr>
      <w:r>
        <w:rPr>
          <w:color w:val="000000"/>
          <w:lang w:eastAsia="ru-RU"/>
        </w:rPr>
        <w:t>— определяет повестку и проводит заседания Комиссии.</w:t>
      </w:r>
    </w:p>
    <w:p w:rsidR="00570621" w:rsidRDefault="00570621" w:rsidP="005876F9">
      <w:pPr>
        <w:autoSpaceDE w:val="0"/>
        <w:autoSpaceDN w:val="0"/>
        <w:adjustRightInd w:val="0"/>
        <w:jc w:val="both"/>
        <w:rPr>
          <w:color w:val="000000"/>
          <w:lang w:eastAsia="ru-RU"/>
        </w:rPr>
      </w:pPr>
      <w:r>
        <w:rPr>
          <w:color w:val="000000"/>
          <w:lang w:eastAsia="ru-RU"/>
        </w:rPr>
        <w:t xml:space="preserve">   В отсутствие председателя Комиссии его обязанности исполняет заместитель председателя Комиссии.</w:t>
      </w:r>
    </w:p>
    <w:p w:rsidR="00570621" w:rsidRDefault="00570621" w:rsidP="005876F9">
      <w:pPr>
        <w:autoSpaceDE w:val="0"/>
        <w:autoSpaceDN w:val="0"/>
        <w:adjustRightInd w:val="0"/>
        <w:jc w:val="both"/>
        <w:rPr>
          <w:color w:val="000000"/>
          <w:lang w:eastAsia="ru-RU"/>
        </w:rPr>
      </w:pPr>
      <w:r>
        <w:rPr>
          <w:color w:val="000000"/>
          <w:lang w:eastAsia="ru-RU"/>
        </w:rPr>
        <w:t xml:space="preserve">   Секретарь Комиссии:</w:t>
      </w:r>
    </w:p>
    <w:p w:rsidR="00570621" w:rsidRDefault="00570621" w:rsidP="005876F9">
      <w:pPr>
        <w:autoSpaceDE w:val="0"/>
        <w:autoSpaceDN w:val="0"/>
        <w:adjustRightInd w:val="0"/>
        <w:jc w:val="both"/>
        <w:rPr>
          <w:color w:val="000000"/>
          <w:lang w:eastAsia="ru-RU"/>
        </w:rPr>
      </w:pPr>
      <w:r>
        <w:rPr>
          <w:color w:val="000000"/>
          <w:lang w:eastAsia="ru-RU"/>
        </w:rPr>
        <w:t>— формирует пакет документов на рассмотрение Комиссии;</w:t>
      </w:r>
    </w:p>
    <w:p w:rsidR="00570621" w:rsidRDefault="00570621" w:rsidP="005876F9">
      <w:pPr>
        <w:autoSpaceDE w:val="0"/>
        <w:autoSpaceDN w:val="0"/>
        <w:adjustRightInd w:val="0"/>
        <w:jc w:val="both"/>
        <w:rPr>
          <w:color w:val="000000"/>
          <w:lang w:eastAsia="ru-RU"/>
        </w:rPr>
      </w:pPr>
      <w:r>
        <w:rPr>
          <w:color w:val="000000"/>
          <w:lang w:eastAsia="ru-RU"/>
        </w:rPr>
        <w:t>— при организации выездного заседания Комиссии извещает членов Комиссии о дате и времени заседания;</w:t>
      </w:r>
    </w:p>
    <w:p w:rsidR="00570621" w:rsidRDefault="00570621" w:rsidP="005876F9">
      <w:pPr>
        <w:autoSpaceDE w:val="0"/>
        <w:autoSpaceDN w:val="0"/>
        <w:adjustRightInd w:val="0"/>
        <w:jc w:val="both"/>
        <w:rPr>
          <w:color w:val="000000"/>
          <w:lang w:eastAsia="ru-RU"/>
        </w:rPr>
      </w:pPr>
      <w:r>
        <w:rPr>
          <w:color w:val="000000"/>
          <w:lang w:eastAsia="ru-RU"/>
        </w:rPr>
        <w:t>— подготавливает проекты актов об определении мест размещения контейнеров и контейнерных площадок для сбора твердых бытовых отходов.</w:t>
      </w:r>
    </w:p>
    <w:p w:rsidR="00570621" w:rsidRDefault="00570621" w:rsidP="005876F9">
      <w:pPr>
        <w:autoSpaceDE w:val="0"/>
        <w:autoSpaceDN w:val="0"/>
        <w:adjustRightInd w:val="0"/>
        <w:jc w:val="both"/>
        <w:rPr>
          <w:color w:val="000000"/>
          <w:lang w:eastAsia="ru-RU"/>
        </w:rPr>
      </w:pPr>
      <w:r>
        <w:rPr>
          <w:color w:val="000000"/>
          <w:lang w:eastAsia="ru-RU"/>
        </w:rPr>
        <w:t xml:space="preserve">   4. Комиссия правомочна принимать решения при участии в ее работе не менее половины от общего числа ее членов.</w:t>
      </w:r>
    </w:p>
    <w:p w:rsidR="00570621" w:rsidRDefault="00570621" w:rsidP="005876F9">
      <w:pPr>
        <w:autoSpaceDE w:val="0"/>
        <w:autoSpaceDN w:val="0"/>
        <w:adjustRightInd w:val="0"/>
        <w:jc w:val="both"/>
        <w:rPr>
          <w:color w:val="000000"/>
          <w:lang w:eastAsia="ru-RU"/>
        </w:rPr>
      </w:pPr>
      <w:r>
        <w:rPr>
          <w:color w:val="000000"/>
          <w:lang w:eastAsia="ru-RU"/>
        </w:rPr>
        <w:t xml:space="preserve">   5. Решения Комиссии принимаются простым большинством голосов. При равенстве голосов решающим голосом является голос председателя Комиссии. При равенстве голосов в случае отсутствия председателя Комиссии решающим голосом является голос заместителя председателя Комиссии.</w:t>
      </w:r>
    </w:p>
    <w:p w:rsidR="00570621" w:rsidRDefault="00570621" w:rsidP="005876F9">
      <w:pPr>
        <w:autoSpaceDE w:val="0"/>
        <w:autoSpaceDN w:val="0"/>
        <w:adjustRightInd w:val="0"/>
        <w:jc w:val="both"/>
        <w:rPr>
          <w:color w:val="000000"/>
          <w:lang w:eastAsia="ru-RU"/>
        </w:rPr>
      </w:pPr>
      <w:r>
        <w:rPr>
          <w:color w:val="000000"/>
          <w:lang w:eastAsia="ru-RU"/>
        </w:rPr>
        <w:t xml:space="preserve">   6. Заседание Комиссии при одновременном отсутствии председателя и заместителя председателя неправомочно.</w:t>
      </w:r>
    </w:p>
    <w:p w:rsidR="00570621" w:rsidRDefault="00570621" w:rsidP="005876F9">
      <w:pPr>
        <w:autoSpaceDE w:val="0"/>
        <w:autoSpaceDN w:val="0"/>
        <w:adjustRightInd w:val="0"/>
        <w:jc w:val="both"/>
        <w:rPr>
          <w:color w:val="000000"/>
          <w:lang w:eastAsia="ru-RU"/>
        </w:rPr>
      </w:pPr>
      <w:r>
        <w:rPr>
          <w:color w:val="000000"/>
          <w:lang w:eastAsia="ru-RU"/>
        </w:rPr>
        <w:t xml:space="preserve">   7. Заседания Комиссии проводятся по мере необходимости, день заседания Комиссии определяется в рабочем порядке.</w:t>
      </w:r>
    </w:p>
    <w:p w:rsidR="00570621" w:rsidRDefault="00570621" w:rsidP="005876F9">
      <w:pPr>
        <w:autoSpaceDE w:val="0"/>
        <w:autoSpaceDN w:val="0"/>
        <w:adjustRightInd w:val="0"/>
        <w:jc w:val="both"/>
        <w:rPr>
          <w:color w:val="000000"/>
          <w:lang w:eastAsia="ru-RU"/>
        </w:rPr>
      </w:pPr>
      <w:r>
        <w:rPr>
          <w:color w:val="000000"/>
          <w:lang w:eastAsia="ru-RU"/>
        </w:rPr>
        <w:t xml:space="preserve">   8.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570621" w:rsidRDefault="00570621" w:rsidP="005876F9">
      <w:pPr>
        <w:autoSpaceDE w:val="0"/>
        <w:autoSpaceDN w:val="0"/>
        <w:adjustRightInd w:val="0"/>
        <w:jc w:val="both"/>
        <w:rPr>
          <w:color w:val="000000"/>
          <w:lang w:eastAsia="ru-RU"/>
        </w:rPr>
      </w:pPr>
      <w:r>
        <w:rPr>
          <w:color w:val="000000"/>
          <w:lang w:eastAsia="ru-RU"/>
        </w:rPr>
        <w:t xml:space="preserve">   9. Собственник помещения (далее - Заявитель), заинтересованный в размещении (переносе) контейнерной площадки, подает заявление в Администрацию Михайловского сельсовета с приложением следующих документов:</w:t>
      </w:r>
    </w:p>
    <w:p w:rsidR="00570621" w:rsidRDefault="00570621" w:rsidP="005876F9">
      <w:pPr>
        <w:autoSpaceDE w:val="0"/>
        <w:autoSpaceDN w:val="0"/>
        <w:adjustRightInd w:val="0"/>
        <w:jc w:val="both"/>
        <w:rPr>
          <w:color w:val="000000"/>
          <w:lang w:eastAsia="ru-RU"/>
        </w:rPr>
      </w:pPr>
      <w:r>
        <w:rPr>
          <w:color w:val="000000"/>
          <w:lang w:eastAsia="ru-RU"/>
        </w:rPr>
        <w:t>— копии документа, удостоверяющего личность Заявителя либо личность</w:t>
      </w:r>
    </w:p>
    <w:p w:rsidR="00570621" w:rsidRDefault="00570621" w:rsidP="005876F9">
      <w:pPr>
        <w:autoSpaceDE w:val="0"/>
        <w:autoSpaceDN w:val="0"/>
        <w:adjustRightInd w:val="0"/>
        <w:jc w:val="both"/>
        <w:rPr>
          <w:color w:val="000000"/>
          <w:lang w:eastAsia="ru-RU"/>
        </w:rPr>
      </w:pPr>
      <w:r>
        <w:rPr>
          <w:color w:val="000000"/>
          <w:lang w:eastAsia="ru-RU"/>
        </w:rPr>
        <w:t>представителя (для физического лица), а также документа, подтверждающего</w:t>
      </w:r>
    </w:p>
    <w:p w:rsidR="00570621" w:rsidRDefault="00570621" w:rsidP="005876F9">
      <w:pPr>
        <w:autoSpaceDE w:val="0"/>
        <w:autoSpaceDN w:val="0"/>
        <w:adjustRightInd w:val="0"/>
        <w:jc w:val="both"/>
        <w:rPr>
          <w:color w:val="000000"/>
          <w:lang w:eastAsia="ru-RU"/>
        </w:rPr>
      </w:pPr>
      <w:r>
        <w:rPr>
          <w:color w:val="000000"/>
          <w:lang w:eastAsia="ru-RU"/>
        </w:rPr>
        <w:t>полномочия представителя;</w:t>
      </w:r>
    </w:p>
    <w:p w:rsidR="00570621" w:rsidRDefault="00570621" w:rsidP="005876F9">
      <w:pPr>
        <w:autoSpaceDE w:val="0"/>
        <w:autoSpaceDN w:val="0"/>
        <w:adjustRightInd w:val="0"/>
        <w:jc w:val="both"/>
        <w:rPr>
          <w:color w:val="000000"/>
          <w:lang w:eastAsia="ru-RU"/>
        </w:rPr>
      </w:pPr>
      <w:r>
        <w:rPr>
          <w:color w:val="000000"/>
          <w:lang w:eastAsia="ru-RU"/>
        </w:rPr>
        <w:t>— протокола общего собрания собственников помещений в многоквартирном доме по вопросу определения нового места размещения или переноса контейнерной площадки для сбора ТКО (если площадка предназначена для нескольких домов, то протоколы общих собраний всех домов). Решение должно быть принято большинством не менее двух третей от общего числа голосов собственников помещений в многоквартирном доме;</w:t>
      </w:r>
    </w:p>
    <w:p w:rsidR="00570621" w:rsidRDefault="00570621" w:rsidP="005876F9">
      <w:pPr>
        <w:autoSpaceDE w:val="0"/>
        <w:autoSpaceDN w:val="0"/>
        <w:adjustRightInd w:val="0"/>
        <w:jc w:val="both"/>
        <w:rPr>
          <w:color w:val="000000"/>
          <w:lang w:eastAsia="ru-RU"/>
        </w:rPr>
      </w:pPr>
      <w:r>
        <w:rPr>
          <w:color w:val="000000"/>
          <w:lang w:eastAsia="ru-RU"/>
        </w:rPr>
        <w:t>— протокола общего собрания собственников домов частного сектора по вопросу определения нового места размещения или переноса контейнерной площадки для сбора ТКО, решение должно быть принято большинством не менее двух третей от общего числа голосов собственников домовладений данного частного сектора (улицы, переулка и т.д.);</w:t>
      </w:r>
    </w:p>
    <w:p w:rsidR="00570621" w:rsidRDefault="00570621" w:rsidP="005876F9">
      <w:pPr>
        <w:jc w:val="both"/>
        <w:rPr>
          <w:rFonts w:cs="Calibri"/>
          <w:lang w:eastAsia="ru-RU"/>
        </w:rPr>
      </w:pPr>
      <w:r>
        <w:rPr>
          <w:lang w:eastAsia="ru-RU"/>
        </w:rPr>
        <w:t>— схемы территории с обозначением фактического и планируемого места расположения контейнерной площадки и указанием расстояний от площадки до домов, ближайших мест отдыха населения, спортивных и детских площадок.</w:t>
      </w:r>
    </w:p>
    <w:p w:rsidR="00570621" w:rsidRDefault="00570621" w:rsidP="005876F9">
      <w:pPr>
        <w:jc w:val="both"/>
        <w:rPr>
          <w:lang w:eastAsia="ru-RU"/>
        </w:rPr>
      </w:pPr>
      <w:r>
        <w:rPr>
          <w:lang w:eastAsia="ru-RU"/>
        </w:rPr>
        <w:t xml:space="preserve">   10. Администрация Михайловского сельсовета регистрирует заявление в течение 3 дней со дня поступления и передает его секретарю Комиссии.</w:t>
      </w:r>
    </w:p>
    <w:p w:rsidR="00570621" w:rsidRDefault="00570621" w:rsidP="005876F9">
      <w:pPr>
        <w:jc w:val="both"/>
        <w:rPr>
          <w:lang w:eastAsia="ru-RU"/>
        </w:rPr>
      </w:pPr>
      <w:r>
        <w:rPr>
          <w:lang w:eastAsia="ru-RU"/>
        </w:rPr>
        <w:t xml:space="preserve">   11. При организации выездного заседания Комиссии, в срок не более 30 дней со дня регистрации заявления, секретарь Комиссии извещает членов Комиссии о дате и времени заседания;</w:t>
      </w:r>
    </w:p>
    <w:p w:rsidR="00570621" w:rsidRDefault="00570621" w:rsidP="005876F9">
      <w:pPr>
        <w:jc w:val="both"/>
        <w:rPr>
          <w:lang w:eastAsia="ru-RU"/>
        </w:rPr>
      </w:pPr>
      <w:r>
        <w:rPr>
          <w:lang w:eastAsia="ru-RU"/>
        </w:rPr>
        <w:t xml:space="preserve">   12. Комиссия осуществляет осмотр места расположения контейнерной площадки для сбора ТКО. Место установки контейнерной площадки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570621" w:rsidRDefault="00570621" w:rsidP="005876F9">
      <w:pPr>
        <w:jc w:val="both"/>
        <w:rPr>
          <w:lang w:eastAsia="ru-RU"/>
        </w:rPr>
      </w:pPr>
      <w:r>
        <w:rPr>
          <w:lang w:eastAsia="ru-RU"/>
        </w:rPr>
        <w:t xml:space="preserve">     Для обеспечения своей работы Комиссия имеет право привлекать к работе специалистов других организаций, предприятий или служб, не являющихся членами Комиссии.</w:t>
      </w:r>
    </w:p>
    <w:p w:rsidR="00570621" w:rsidRDefault="00570621" w:rsidP="005876F9">
      <w:pPr>
        <w:jc w:val="both"/>
        <w:rPr>
          <w:lang w:eastAsia="ru-RU"/>
        </w:rPr>
      </w:pPr>
      <w:r>
        <w:rPr>
          <w:lang w:eastAsia="ru-RU"/>
        </w:rPr>
        <w:t xml:space="preserve">   13. Результаты работы Комиссии оформляются актом об определении места размещения контейнерной площадки (приложение к Порядку), который утверждается председателем Комиссии. Утвержденный акт является основанием для размещения контейнерной площадки или отдельно стоящих контейнеров.</w:t>
      </w:r>
    </w:p>
    <w:p w:rsidR="00570621" w:rsidRDefault="00570621" w:rsidP="005876F9">
      <w:pPr>
        <w:jc w:val="both"/>
        <w:rPr>
          <w:lang w:eastAsia="ru-RU"/>
        </w:rPr>
      </w:pPr>
    </w:p>
    <w:p w:rsidR="00570621" w:rsidRDefault="00570621" w:rsidP="005876F9">
      <w:pPr>
        <w:jc w:val="both"/>
        <w:rPr>
          <w:lang w:eastAsia="ru-RU"/>
        </w:rPr>
      </w:pPr>
    </w:p>
    <w:p w:rsidR="00570621" w:rsidRDefault="00570621" w:rsidP="005876F9">
      <w:pPr>
        <w:jc w:val="both"/>
        <w:rPr>
          <w:lang w:eastAsia="ru-RU"/>
        </w:rPr>
      </w:pPr>
    </w:p>
    <w:p w:rsidR="00570621" w:rsidRDefault="00570621" w:rsidP="005876F9">
      <w:pPr>
        <w:jc w:val="both"/>
        <w:rPr>
          <w:lang w:eastAsia="ru-RU"/>
        </w:rPr>
      </w:pPr>
    </w:p>
    <w:p w:rsidR="00570621" w:rsidRDefault="00570621" w:rsidP="005876F9">
      <w:pPr>
        <w:jc w:val="both"/>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p>
    <w:p w:rsidR="00570621" w:rsidRDefault="00570621" w:rsidP="005876F9">
      <w:pPr>
        <w:rPr>
          <w:lang w:eastAsia="ru-RU"/>
        </w:rPr>
      </w:pPr>
      <w:bookmarkStart w:id="0" w:name="_GoBack"/>
      <w:bookmarkEnd w:id="0"/>
    </w:p>
    <w:p w:rsidR="00570621" w:rsidRDefault="00570621" w:rsidP="005876F9">
      <w:pPr>
        <w:rPr>
          <w:lang w:eastAsia="ru-RU"/>
        </w:rPr>
      </w:pPr>
    </w:p>
    <w:p w:rsidR="00570621" w:rsidRDefault="00570621" w:rsidP="005876F9">
      <w:pPr>
        <w:autoSpaceDE w:val="0"/>
        <w:autoSpaceDN w:val="0"/>
        <w:adjustRightInd w:val="0"/>
        <w:jc w:val="right"/>
        <w:rPr>
          <w:color w:val="000000"/>
          <w:lang w:eastAsia="ru-RU"/>
        </w:rPr>
      </w:pPr>
      <w:r>
        <w:rPr>
          <w:color w:val="000000"/>
          <w:lang w:eastAsia="ru-RU"/>
        </w:rPr>
        <w:t>Приложение</w:t>
      </w:r>
    </w:p>
    <w:p w:rsidR="00570621" w:rsidRDefault="00570621" w:rsidP="005876F9">
      <w:pPr>
        <w:autoSpaceDE w:val="0"/>
        <w:autoSpaceDN w:val="0"/>
        <w:adjustRightInd w:val="0"/>
        <w:jc w:val="right"/>
        <w:rPr>
          <w:color w:val="000000"/>
          <w:lang w:eastAsia="ru-RU"/>
        </w:rPr>
      </w:pPr>
      <w:r>
        <w:rPr>
          <w:color w:val="000000"/>
          <w:lang w:eastAsia="ru-RU"/>
        </w:rPr>
        <w:t>к Порядку определения мест размещения</w:t>
      </w:r>
    </w:p>
    <w:p w:rsidR="00570621" w:rsidRDefault="00570621" w:rsidP="005876F9">
      <w:pPr>
        <w:autoSpaceDE w:val="0"/>
        <w:autoSpaceDN w:val="0"/>
        <w:adjustRightInd w:val="0"/>
        <w:jc w:val="right"/>
        <w:rPr>
          <w:color w:val="000000"/>
          <w:lang w:eastAsia="ru-RU"/>
        </w:rPr>
      </w:pPr>
      <w:r>
        <w:rPr>
          <w:color w:val="000000"/>
          <w:lang w:eastAsia="ru-RU"/>
        </w:rPr>
        <w:t>контейнерных площадок для сбора твердых</w:t>
      </w:r>
    </w:p>
    <w:p w:rsidR="00570621" w:rsidRDefault="00570621" w:rsidP="005876F9">
      <w:pPr>
        <w:autoSpaceDE w:val="0"/>
        <w:autoSpaceDN w:val="0"/>
        <w:adjustRightInd w:val="0"/>
        <w:jc w:val="right"/>
        <w:rPr>
          <w:color w:val="000000"/>
          <w:lang w:eastAsia="ru-RU"/>
        </w:rPr>
      </w:pPr>
      <w:r>
        <w:rPr>
          <w:color w:val="000000"/>
          <w:lang w:eastAsia="ru-RU"/>
        </w:rPr>
        <w:t>коммунальных отходов в районе сложившейся застройки</w:t>
      </w:r>
    </w:p>
    <w:p w:rsidR="00570621" w:rsidRDefault="00570621" w:rsidP="005876F9">
      <w:pPr>
        <w:jc w:val="right"/>
        <w:rPr>
          <w:lang w:eastAsia="ar-SA"/>
        </w:rPr>
      </w:pPr>
      <w:r>
        <w:t xml:space="preserve">на территории муниципального образования </w:t>
      </w:r>
    </w:p>
    <w:p w:rsidR="00570621" w:rsidRDefault="00570621" w:rsidP="005876F9">
      <w:pPr>
        <w:jc w:val="right"/>
      </w:pPr>
      <w:r>
        <w:t xml:space="preserve">«Михайловский сельсовет» Черемисиновского района </w:t>
      </w:r>
    </w:p>
    <w:p w:rsidR="00570621" w:rsidRDefault="00570621" w:rsidP="005876F9">
      <w:pPr>
        <w:jc w:val="right"/>
      </w:pPr>
      <w:r>
        <w:t>Курской области</w:t>
      </w:r>
    </w:p>
    <w:p w:rsidR="00570621" w:rsidRDefault="00570621" w:rsidP="005876F9">
      <w:pPr>
        <w:jc w:val="right"/>
      </w:pPr>
    </w:p>
    <w:p w:rsidR="00570621" w:rsidRDefault="00570621" w:rsidP="005876F9">
      <w:pPr>
        <w:autoSpaceDE w:val="0"/>
        <w:autoSpaceDN w:val="0"/>
        <w:adjustRightInd w:val="0"/>
        <w:jc w:val="right"/>
        <w:rPr>
          <w:color w:val="2D2D2D"/>
          <w:lang w:eastAsia="ru-RU"/>
        </w:rPr>
      </w:pPr>
      <w:r>
        <w:rPr>
          <w:color w:val="2D2D2D"/>
          <w:lang w:eastAsia="ru-RU"/>
        </w:rPr>
        <w:t>УТВЕРЖДАЮ:</w:t>
      </w:r>
    </w:p>
    <w:p w:rsidR="00570621" w:rsidRDefault="00570621" w:rsidP="005876F9">
      <w:pPr>
        <w:autoSpaceDE w:val="0"/>
        <w:autoSpaceDN w:val="0"/>
        <w:adjustRightInd w:val="0"/>
        <w:jc w:val="right"/>
        <w:rPr>
          <w:color w:val="2D2D2D"/>
          <w:lang w:eastAsia="ru-RU"/>
        </w:rPr>
      </w:pPr>
      <w:r>
        <w:rPr>
          <w:color w:val="2D2D2D"/>
          <w:lang w:eastAsia="ru-RU"/>
        </w:rPr>
        <w:t>Председатель Комиссии</w:t>
      </w:r>
    </w:p>
    <w:p w:rsidR="00570621" w:rsidRDefault="00570621" w:rsidP="005876F9">
      <w:pPr>
        <w:autoSpaceDE w:val="0"/>
        <w:autoSpaceDN w:val="0"/>
        <w:adjustRightInd w:val="0"/>
        <w:jc w:val="right"/>
        <w:rPr>
          <w:color w:val="2D2D2D"/>
          <w:lang w:eastAsia="ru-RU"/>
        </w:rPr>
      </w:pPr>
      <w:r>
        <w:rPr>
          <w:color w:val="2D2D2D"/>
          <w:lang w:eastAsia="ru-RU"/>
        </w:rPr>
        <w:t>___________________________</w:t>
      </w:r>
    </w:p>
    <w:p w:rsidR="00570621" w:rsidRDefault="00570621" w:rsidP="005876F9">
      <w:pPr>
        <w:autoSpaceDE w:val="0"/>
        <w:autoSpaceDN w:val="0"/>
        <w:adjustRightInd w:val="0"/>
        <w:jc w:val="center"/>
        <w:rPr>
          <w:color w:val="000000"/>
          <w:lang w:eastAsia="ru-RU"/>
        </w:rPr>
      </w:pPr>
      <w:r>
        <w:rPr>
          <w:color w:val="000000"/>
          <w:lang w:eastAsia="ru-RU"/>
        </w:rPr>
        <w:t>АКТ</w:t>
      </w:r>
    </w:p>
    <w:p w:rsidR="00570621" w:rsidRDefault="00570621" w:rsidP="005876F9">
      <w:pPr>
        <w:autoSpaceDE w:val="0"/>
        <w:autoSpaceDN w:val="0"/>
        <w:adjustRightInd w:val="0"/>
        <w:jc w:val="center"/>
        <w:rPr>
          <w:color w:val="000000"/>
          <w:lang w:eastAsia="ru-RU"/>
        </w:rPr>
      </w:pPr>
      <w:r>
        <w:rPr>
          <w:color w:val="000000"/>
          <w:lang w:eastAsia="ru-RU"/>
        </w:rPr>
        <w:t>об определении места размещения контейнерной площадки</w:t>
      </w:r>
    </w:p>
    <w:p w:rsidR="00570621" w:rsidRDefault="00570621" w:rsidP="005876F9">
      <w:pPr>
        <w:autoSpaceDE w:val="0"/>
        <w:autoSpaceDN w:val="0"/>
        <w:adjustRightInd w:val="0"/>
        <w:jc w:val="center"/>
        <w:rPr>
          <w:color w:val="000000"/>
          <w:lang w:eastAsia="ru-RU"/>
        </w:rPr>
      </w:pPr>
      <w:r>
        <w:rPr>
          <w:color w:val="000000"/>
          <w:lang w:eastAsia="ru-RU"/>
        </w:rPr>
        <w:t>для сбора ТКО в районах сложившейся застройки Михайловского сельсовета</w:t>
      </w:r>
    </w:p>
    <w:p w:rsidR="00570621" w:rsidRDefault="00570621" w:rsidP="005876F9">
      <w:pPr>
        <w:autoSpaceDE w:val="0"/>
        <w:autoSpaceDN w:val="0"/>
        <w:adjustRightInd w:val="0"/>
        <w:jc w:val="center"/>
        <w:rPr>
          <w:color w:val="000000"/>
          <w:lang w:eastAsia="ru-RU"/>
        </w:rPr>
      </w:pPr>
      <w:r>
        <w:rPr>
          <w:color w:val="000000"/>
          <w:lang w:eastAsia="ru-RU"/>
        </w:rPr>
        <w:t xml:space="preserve">"__" _____________ 20__ г. </w:t>
      </w:r>
    </w:p>
    <w:p w:rsidR="00570621" w:rsidRDefault="00570621" w:rsidP="005876F9">
      <w:pPr>
        <w:autoSpaceDE w:val="0"/>
        <w:autoSpaceDN w:val="0"/>
        <w:adjustRightInd w:val="0"/>
        <w:jc w:val="center"/>
        <w:rPr>
          <w:color w:val="000000"/>
          <w:lang w:eastAsia="ru-RU"/>
        </w:rPr>
      </w:pPr>
    </w:p>
    <w:p w:rsidR="00570621" w:rsidRDefault="00570621" w:rsidP="005876F9">
      <w:pPr>
        <w:autoSpaceDE w:val="0"/>
        <w:autoSpaceDN w:val="0"/>
        <w:adjustRightInd w:val="0"/>
        <w:rPr>
          <w:color w:val="000000"/>
          <w:lang w:eastAsia="ru-RU"/>
        </w:rPr>
      </w:pPr>
      <w:r>
        <w:rPr>
          <w:color w:val="000000"/>
          <w:lang w:eastAsia="ru-RU"/>
        </w:rPr>
        <w:t>Комиссия в составе:</w:t>
      </w:r>
    </w:p>
    <w:p w:rsidR="00570621" w:rsidRDefault="00570621" w:rsidP="005876F9">
      <w:pPr>
        <w:autoSpaceDE w:val="0"/>
        <w:autoSpaceDN w:val="0"/>
        <w:adjustRightInd w:val="0"/>
        <w:rPr>
          <w:color w:val="000000"/>
          <w:lang w:eastAsia="ru-RU"/>
        </w:rPr>
      </w:pPr>
      <w:r>
        <w:rPr>
          <w:color w:val="000000"/>
          <w:lang w:eastAsia="ru-RU"/>
        </w:rPr>
        <w:t>Председатель Комиссии _____________________________________________</w:t>
      </w:r>
    </w:p>
    <w:p w:rsidR="00570621" w:rsidRDefault="00570621" w:rsidP="005876F9">
      <w:pPr>
        <w:autoSpaceDE w:val="0"/>
        <w:autoSpaceDN w:val="0"/>
        <w:adjustRightInd w:val="0"/>
        <w:rPr>
          <w:color w:val="000000"/>
          <w:lang w:eastAsia="ru-RU"/>
        </w:rPr>
      </w:pPr>
      <w:r>
        <w:rPr>
          <w:color w:val="000000"/>
          <w:lang w:eastAsia="ru-RU"/>
        </w:rPr>
        <w:t>Заместитель председателя Комиссии____________________________________</w:t>
      </w:r>
    </w:p>
    <w:p w:rsidR="00570621" w:rsidRDefault="00570621" w:rsidP="005876F9">
      <w:pPr>
        <w:autoSpaceDE w:val="0"/>
        <w:autoSpaceDN w:val="0"/>
        <w:adjustRightInd w:val="0"/>
        <w:rPr>
          <w:color w:val="000000"/>
          <w:lang w:eastAsia="ru-RU"/>
        </w:rPr>
      </w:pPr>
      <w:r>
        <w:rPr>
          <w:color w:val="000000"/>
          <w:lang w:eastAsia="ru-RU"/>
        </w:rPr>
        <w:t>Члены Комиссии:</w:t>
      </w:r>
    </w:p>
    <w:p w:rsidR="00570621" w:rsidRDefault="00570621" w:rsidP="005876F9">
      <w:pPr>
        <w:autoSpaceDE w:val="0"/>
        <w:autoSpaceDN w:val="0"/>
        <w:adjustRightInd w:val="0"/>
        <w:rPr>
          <w:color w:val="000000"/>
          <w:lang w:eastAsia="ru-RU"/>
        </w:rPr>
      </w:pPr>
      <w:r>
        <w:rPr>
          <w:color w:val="000000"/>
          <w:lang w:eastAsia="ru-RU"/>
        </w:rPr>
        <w:t>1. __________________________________________________________________</w:t>
      </w:r>
    </w:p>
    <w:p w:rsidR="00570621" w:rsidRDefault="00570621" w:rsidP="005876F9">
      <w:pPr>
        <w:autoSpaceDE w:val="0"/>
        <w:autoSpaceDN w:val="0"/>
        <w:adjustRightInd w:val="0"/>
        <w:rPr>
          <w:color w:val="000000"/>
          <w:lang w:eastAsia="ru-RU"/>
        </w:rPr>
      </w:pPr>
      <w:r>
        <w:rPr>
          <w:color w:val="000000"/>
          <w:lang w:eastAsia="ru-RU"/>
        </w:rPr>
        <w:t>2. __________________________________________________________________</w:t>
      </w:r>
    </w:p>
    <w:p w:rsidR="00570621" w:rsidRDefault="00570621" w:rsidP="005876F9">
      <w:pPr>
        <w:autoSpaceDE w:val="0"/>
        <w:autoSpaceDN w:val="0"/>
        <w:adjustRightInd w:val="0"/>
        <w:rPr>
          <w:color w:val="000000"/>
          <w:lang w:eastAsia="ru-RU"/>
        </w:rPr>
      </w:pPr>
      <w:r>
        <w:rPr>
          <w:color w:val="000000"/>
          <w:lang w:eastAsia="ru-RU"/>
        </w:rPr>
        <w:t>3. __________________________________________________________________</w:t>
      </w:r>
    </w:p>
    <w:p w:rsidR="00570621" w:rsidRDefault="00570621" w:rsidP="005876F9">
      <w:pPr>
        <w:autoSpaceDE w:val="0"/>
        <w:autoSpaceDN w:val="0"/>
        <w:adjustRightInd w:val="0"/>
        <w:rPr>
          <w:color w:val="000000"/>
          <w:lang w:eastAsia="ru-RU"/>
        </w:rPr>
      </w:pPr>
      <w:r>
        <w:rPr>
          <w:color w:val="000000"/>
          <w:lang w:eastAsia="ru-RU"/>
        </w:rPr>
        <w:t>4. __________________________________________________________________</w:t>
      </w:r>
    </w:p>
    <w:p w:rsidR="00570621" w:rsidRDefault="00570621" w:rsidP="005876F9">
      <w:pPr>
        <w:autoSpaceDE w:val="0"/>
        <w:autoSpaceDN w:val="0"/>
        <w:adjustRightInd w:val="0"/>
        <w:rPr>
          <w:color w:val="000000"/>
          <w:lang w:eastAsia="ru-RU"/>
        </w:rPr>
      </w:pPr>
      <w:r>
        <w:rPr>
          <w:color w:val="000000"/>
          <w:lang w:eastAsia="ru-RU"/>
        </w:rPr>
        <w:t>на основании заявления __________________________________________</w:t>
      </w:r>
    </w:p>
    <w:p w:rsidR="00570621" w:rsidRDefault="00570621" w:rsidP="005876F9">
      <w:pPr>
        <w:autoSpaceDE w:val="0"/>
        <w:autoSpaceDN w:val="0"/>
        <w:adjustRightInd w:val="0"/>
        <w:rPr>
          <w:color w:val="000000"/>
          <w:lang w:eastAsia="ru-RU"/>
        </w:rPr>
      </w:pPr>
      <w:r>
        <w:rPr>
          <w:color w:val="000000"/>
          <w:lang w:eastAsia="ru-RU"/>
        </w:rPr>
        <w:t>произвела осмотр территории места размещения контейнерной площадки для</w:t>
      </w:r>
    </w:p>
    <w:p w:rsidR="00570621" w:rsidRDefault="00570621" w:rsidP="005876F9">
      <w:pPr>
        <w:autoSpaceDE w:val="0"/>
        <w:autoSpaceDN w:val="0"/>
        <w:adjustRightInd w:val="0"/>
        <w:rPr>
          <w:color w:val="000000"/>
          <w:lang w:eastAsia="ru-RU"/>
        </w:rPr>
      </w:pPr>
      <w:r>
        <w:rPr>
          <w:color w:val="000000"/>
          <w:lang w:eastAsia="ru-RU"/>
        </w:rPr>
        <w:t>сбора твердых коммунальных отходов, расположенной по адресу:____________</w:t>
      </w:r>
    </w:p>
    <w:p w:rsidR="00570621" w:rsidRDefault="00570621" w:rsidP="005876F9">
      <w:pPr>
        <w:autoSpaceDE w:val="0"/>
        <w:autoSpaceDN w:val="0"/>
        <w:adjustRightInd w:val="0"/>
        <w:rPr>
          <w:color w:val="000000"/>
          <w:lang w:eastAsia="ru-RU"/>
        </w:rPr>
      </w:pPr>
      <w:r>
        <w:rPr>
          <w:color w:val="000000"/>
          <w:lang w:eastAsia="ru-RU"/>
        </w:rPr>
        <w:t>__________________________________________________________________</w:t>
      </w:r>
    </w:p>
    <w:p w:rsidR="00570621" w:rsidRDefault="00570621" w:rsidP="005876F9">
      <w:pPr>
        <w:autoSpaceDE w:val="0"/>
        <w:autoSpaceDN w:val="0"/>
        <w:adjustRightInd w:val="0"/>
        <w:rPr>
          <w:color w:val="000000"/>
          <w:lang w:eastAsia="ru-RU"/>
        </w:rPr>
      </w:pPr>
      <w:r>
        <w:rPr>
          <w:color w:val="000000"/>
          <w:lang w:eastAsia="ru-RU"/>
        </w:rPr>
        <w:t>По результатам осмотра Комиссией ________________________________ место</w:t>
      </w:r>
    </w:p>
    <w:p w:rsidR="00570621" w:rsidRDefault="00570621" w:rsidP="005876F9">
      <w:pPr>
        <w:autoSpaceDE w:val="0"/>
        <w:autoSpaceDN w:val="0"/>
        <w:adjustRightInd w:val="0"/>
        <w:rPr>
          <w:color w:val="000000"/>
          <w:lang w:eastAsia="ru-RU"/>
        </w:rPr>
      </w:pPr>
      <w:r>
        <w:rPr>
          <w:color w:val="000000"/>
          <w:lang w:eastAsia="ru-RU"/>
        </w:rPr>
        <w:t>(согласовано / не согласовано)</w:t>
      </w:r>
    </w:p>
    <w:p w:rsidR="00570621" w:rsidRDefault="00570621" w:rsidP="005876F9">
      <w:pPr>
        <w:autoSpaceDE w:val="0"/>
        <w:autoSpaceDN w:val="0"/>
        <w:adjustRightInd w:val="0"/>
        <w:rPr>
          <w:color w:val="000000"/>
          <w:lang w:eastAsia="ru-RU"/>
        </w:rPr>
      </w:pPr>
      <w:r>
        <w:rPr>
          <w:color w:val="000000"/>
          <w:lang w:eastAsia="ru-RU"/>
        </w:rPr>
        <w:t>для размещения контейнерной площадки, согласно прилагаемой схемы.</w:t>
      </w:r>
    </w:p>
    <w:p w:rsidR="00570621" w:rsidRDefault="00570621" w:rsidP="005876F9">
      <w:pPr>
        <w:autoSpaceDE w:val="0"/>
        <w:autoSpaceDN w:val="0"/>
        <w:adjustRightInd w:val="0"/>
        <w:rPr>
          <w:color w:val="000000"/>
          <w:lang w:eastAsia="ru-RU"/>
        </w:rPr>
      </w:pPr>
      <w:r>
        <w:rPr>
          <w:color w:val="000000"/>
          <w:lang w:eastAsia="ru-RU"/>
        </w:rPr>
        <w:t>Председатель Комиссии: _____________</w:t>
      </w:r>
    </w:p>
    <w:p w:rsidR="00570621" w:rsidRDefault="00570621" w:rsidP="005876F9">
      <w:pPr>
        <w:autoSpaceDE w:val="0"/>
        <w:autoSpaceDN w:val="0"/>
        <w:adjustRightInd w:val="0"/>
        <w:rPr>
          <w:color w:val="000000"/>
          <w:lang w:eastAsia="ru-RU"/>
        </w:rPr>
      </w:pPr>
      <w:r>
        <w:rPr>
          <w:color w:val="000000"/>
          <w:lang w:eastAsia="ru-RU"/>
        </w:rPr>
        <w:t>Заместитель председателя Комиссии:___________________</w:t>
      </w:r>
    </w:p>
    <w:p w:rsidR="00570621" w:rsidRDefault="00570621" w:rsidP="005876F9">
      <w:pPr>
        <w:autoSpaceDE w:val="0"/>
        <w:autoSpaceDN w:val="0"/>
        <w:adjustRightInd w:val="0"/>
        <w:rPr>
          <w:color w:val="000000"/>
          <w:lang w:eastAsia="ru-RU"/>
        </w:rPr>
      </w:pPr>
      <w:r>
        <w:rPr>
          <w:color w:val="000000"/>
          <w:lang w:eastAsia="ru-RU"/>
        </w:rPr>
        <w:t>Члены Комиссии:</w:t>
      </w:r>
    </w:p>
    <w:p w:rsidR="00570621" w:rsidRDefault="00570621" w:rsidP="005876F9">
      <w:pPr>
        <w:autoSpaceDE w:val="0"/>
        <w:autoSpaceDN w:val="0"/>
        <w:adjustRightInd w:val="0"/>
        <w:rPr>
          <w:color w:val="000000"/>
          <w:lang w:eastAsia="ru-RU"/>
        </w:rPr>
      </w:pPr>
      <w:r>
        <w:rPr>
          <w:color w:val="000000"/>
          <w:lang w:eastAsia="ru-RU"/>
        </w:rPr>
        <w:t>1. _____________________</w:t>
      </w:r>
    </w:p>
    <w:p w:rsidR="00570621" w:rsidRDefault="00570621" w:rsidP="005876F9">
      <w:pPr>
        <w:autoSpaceDE w:val="0"/>
        <w:autoSpaceDN w:val="0"/>
        <w:adjustRightInd w:val="0"/>
        <w:rPr>
          <w:color w:val="000000"/>
          <w:lang w:eastAsia="ru-RU"/>
        </w:rPr>
      </w:pPr>
      <w:r>
        <w:rPr>
          <w:color w:val="000000"/>
          <w:lang w:eastAsia="ru-RU"/>
        </w:rPr>
        <w:t>2. _____________________</w:t>
      </w:r>
    </w:p>
    <w:p w:rsidR="00570621" w:rsidRDefault="00570621" w:rsidP="005876F9">
      <w:pPr>
        <w:autoSpaceDE w:val="0"/>
        <w:autoSpaceDN w:val="0"/>
        <w:adjustRightInd w:val="0"/>
        <w:rPr>
          <w:color w:val="000000"/>
          <w:lang w:eastAsia="ru-RU"/>
        </w:rPr>
      </w:pPr>
      <w:r>
        <w:rPr>
          <w:color w:val="000000"/>
          <w:lang w:eastAsia="ru-RU"/>
        </w:rPr>
        <w:t>3. _____________________</w:t>
      </w:r>
    </w:p>
    <w:p w:rsidR="00570621" w:rsidRDefault="00570621" w:rsidP="005876F9">
      <w:pPr>
        <w:rPr>
          <w:color w:val="000000"/>
          <w:lang w:eastAsia="ru-RU"/>
        </w:rPr>
      </w:pPr>
      <w:r>
        <w:rPr>
          <w:color w:val="000000"/>
          <w:lang w:eastAsia="ru-RU"/>
        </w:rPr>
        <w:t>4. _______________________</w:t>
      </w:r>
    </w:p>
    <w:p w:rsidR="00570621" w:rsidRDefault="00570621" w:rsidP="005876F9">
      <w:pPr>
        <w:rPr>
          <w:rFonts w:cs="Calibri"/>
          <w:lang w:eastAsia="ar-SA"/>
        </w:rPr>
      </w:pPr>
    </w:p>
    <w:p w:rsidR="00570621" w:rsidRDefault="00570621" w:rsidP="005876F9"/>
    <w:sectPr w:rsidR="00570621" w:rsidSect="00697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CFF"/>
    <w:rsid w:val="000C37DF"/>
    <w:rsid w:val="00112AD6"/>
    <w:rsid w:val="001D12A8"/>
    <w:rsid w:val="003B012B"/>
    <w:rsid w:val="00405D51"/>
    <w:rsid w:val="00535DCF"/>
    <w:rsid w:val="00570621"/>
    <w:rsid w:val="005876F9"/>
    <w:rsid w:val="005A556F"/>
    <w:rsid w:val="00697AB4"/>
    <w:rsid w:val="008416EE"/>
    <w:rsid w:val="008A08C8"/>
    <w:rsid w:val="008E39C0"/>
    <w:rsid w:val="00B41CFF"/>
    <w:rsid w:val="00D81E15"/>
    <w:rsid w:val="00E61520"/>
    <w:rsid w:val="00E96078"/>
    <w:rsid w:val="00EA6692"/>
    <w:rsid w:val="00F662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F9"/>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255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9</Pages>
  <Words>2024</Words>
  <Characters>11542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7</cp:revision>
  <cp:lastPrinted>2020-10-29T10:54:00Z</cp:lastPrinted>
  <dcterms:created xsi:type="dcterms:W3CDTF">2020-10-21T12:25:00Z</dcterms:created>
  <dcterms:modified xsi:type="dcterms:W3CDTF">2020-10-29T10:54:00Z</dcterms:modified>
</cp:coreProperties>
</file>