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C027E1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027E1" w:rsidRPr="00FC1277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9349C0" w:rsidRDefault="00C027E1" w:rsidP="00A70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08.02.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019г     №29</w:t>
      </w:r>
    </w:p>
    <w:p w:rsidR="00C027E1" w:rsidRPr="00FC1277" w:rsidRDefault="00C027E1" w:rsidP="00A709E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127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>Порядка  создания  координационного органа  в сфере профилактики правонарушений   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Михайловский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C027E1" w:rsidRPr="00FC1277" w:rsidRDefault="00C027E1" w:rsidP="00A709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A22">
        <w:rPr>
          <w:rFonts w:ascii="Times New Roman" w:hAnsi="Times New Roman" w:cs="Times New Roman"/>
          <w:sz w:val="24"/>
          <w:szCs w:val="24"/>
        </w:rPr>
        <w:br/>
      </w:r>
      <w:r w:rsidRPr="003601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1277">
        <w:rPr>
          <w:rFonts w:ascii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5" w:history="1">
        <w:r w:rsidRPr="00FC1277">
          <w:rPr>
            <w:rFonts w:ascii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FC1277">
        <w:rPr>
          <w:rFonts w:ascii="Times New Roman" w:hAnsi="Times New Roman" w:cs="Times New Roman"/>
          <w:sz w:val="28"/>
          <w:szCs w:val="28"/>
        </w:rPr>
        <w:t xml:space="preserve">, 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FC1277">
          <w:rPr>
            <w:rFonts w:ascii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FC1277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района  Курской области,   в целях реализации полномочий в сфере профилактики правонарушений, Администрация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77">
        <w:rPr>
          <w:rFonts w:ascii="Times New Roman" w:hAnsi="Times New Roman" w:cs="Times New Roman"/>
          <w:sz w:val="28"/>
          <w:szCs w:val="28"/>
        </w:rPr>
        <w:t>области ПОСТАНОВЛЯЕТ:</w:t>
      </w:r>
      <w:r w:rsidRPr="00FC1277">
        <w:rPr>
          <w:rFonts w:ascii="Times New Roman" w:hAnsi="Times New Roman" w:cs="Times New Roman"/>
          <w:sz w:val="28"/>
          <w:szCs w:val="28"/>
        </w:rPr>
        <w:br/>
      </w:r>
      <w:r w:rsidRPr="00FC1277">
        <w:rPr>
          <w:rFonts w:ascii="Times New Roman" w:hAnsi="Times New Roman" w:cs="Times New Roman"/>
          <w:sz w:val="28"/>
          <w:szCs w:val="28"/>
        </w:rPr>
        <w:br/>
        <w:t xml:space="preserve">         1. Утвердить  Порядок создания координационного органа в сфере профилактики правонарушений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района Курской области    согласно  приложению № 1  к настоящему  постановлению.</w:t>
      </w:r>
    </w:p>
    <w:p w:rsidR="00C027E1" w:rsidRPr="00FC1277" w:rsidRDefault="00C027E1" w:rsidP="00A709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района в сети Интернет  и обнародовать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027E1" w:rsidRPr="00FC1277" w:rsidRDefault="00C027E1" w:rsidP="00A709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C027E1" w:rsidRDefault="00C027E1" w:rsidP="00A709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данного постановления оставляю за собой.</w:t>
      </w:r>
    </w:p>
    <w:p w:rsidR="00C027E1" w:rsidRPr="00FC1277" w:rsidRDefault="00C027E1" w:rsidP="00A709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E1" w:rsidRPr="00A709EE" w:rsidRDefault="00C027E1" w:rsidP="00A709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О.И.Агеева</w:t>
      </w:r>
    </w:p>
    <w:p w:rsidR="00C027E1" w:rsidRDefault="00C027E1" w:rsidP="00A709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7E1" w:rsidRDefault="00C027E1" w:rsidP="00A709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C027E1" w:rsidRDefault="00C027E1" w:rsidP="00A709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C027E1" w:rsidRPr="00BA384E" w:rsidRDefault="00C027E1" w:rsidP="00A709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A384E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C027E1" w:rsidRPr="008C0A09" w:rsidRDefault="00C027E1" w:rsidP="00A709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7E1" w:rsidRPr="008C0A09" w:rsidRDefault="00C027E1" w:rsidP="00A709E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027E1" w:rsidRPr="008C0A09" w:rsidRDefault="00C027E1" w:rsidP="00A709E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8C0A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8C0A0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027E1" w:rsidRPr="008C0A09" w:rsidRDefault="00C027E1" w:rsidP="00A709E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  Курской области</w:t>
      </w:r>
    </w:p>
    <w:p w:rsidR="00C027E1" w:rsidRPr="008C0A09" w:rsidRDefault="00C027E1" w:rsidP="00A709E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   08.02.</w:t>
      </w:r>
      <w:r w:rsidRPr="008C0A0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A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</w:p>
    <w:p w:rsidR="00C027E1" w:rsidRDefault="00C027E1" w:rsidP="00A709EE">
      <w:pPr>
        <w:pStyle w:val="formattext"/>
        <w:spacing w:before="0" w:beforeAutospacing="0" w:after="0" w:afterAutospacing="0"/>
        <w:jc w:val="right"/>
        <w:rPr>
          <w:b/>
          <w:bCs/>
        </w:rPr>
      </w:pPr>
    </w:p>
    <w:p w:rsidR="00C027E1" w:rsidRDefault="00C027E1" w:rsidP="00A709EE">
      <w:pPr>
        <w:pStyle w:val="formattext"/>
        <w:spacing w:before="0" w:beforeAutospacing="0" w:after="0" w:afterAutospacing="0"/>
        <w:jc w:val="right"/>
        <w:rPr>
          <w:b/>
          <w:bCs/>
        </w:rPr>
      </w:pPr>
    </w:p>
    <w:p w:rsidR="00C027E1" w:rsidRPr="00FC1277" w:rsidRDefault="00C027E1" w:rsidP="00A709EE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1277">
        <w:rPr>
          <w:b/>
          <w:bCs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>
        <w:rPr>
          <w:b/>
          <w:bCs/>
          <w:sz w:val="28"/>
          <w:szCs w:val="28"/>
        </w:rPr>
        <w:t>Михайловский</w:t>
      </w:r>
      <w:r w:rsidRPr="00FC1277">
        <w:rPr>
          <w:b/>
          <w:bCs/>
          <w:sz w:val="28"/>
          <w:szCs w:val="28"/>
        </w:rPr>
        <w:t xml:space="preserve"> сельсовет» </w:t>
      </w:r>
      <w:r>
        <w:rPr>
          <w:b/>
          <w:bCs/>
          <w:sz w:val="28"/>
          <w:szCs w:val="28"/>
        </w:rPr>
        <w:t xml:space="preserve"> Черемисиновского</w:t>
      </w:r>
      <w:r w:rsidRPr="00FC1277">
        <w:rPr>
          <w:b/>
          <w:bCs/>
          <w:sz w:val="28"/>
          <w:szCs w:val="28"/>
        </w:rPr>
        <w:t xml:space="preserve"> района Курской области</w:t>
      </w:r>
    </w:p>
    <w:p w:rsidR="00C027E1" w:rsidRPr="00FC1277" w:rsidRDefault="00C027E1" w:rsidP="00A709EE">
      <w:pPr>
        <w:pStyle w:val="Heading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ab/>
      </w:r>
    </w:p>
    <w:p w:rsidR="00C027E1" w:rsidRPr="00FC1277" w:rsidRDefault="00C027E1" w:rsidP="00A709EE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 (далее - Порядок) разработан в соответствии со статьей 30 </w:t>
      </w:r>
      <w:hyperlink r:id="rId7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 xml:space="preserve">, статьей 7 </w:t>
      </w:r>
      <w:hyperlink r:id="rId8" w:history="1">
        <w:r w:rsidRPr="00FC1277">
          <w:rPr>
            <w:rStyle w:val="Hyperlink"/>
            <w:color w:val="auto"/>
            <w:sz w:val="28"/>
            <w:szCs w:val="28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FC1277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 (далее – координационный орган).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1.3. Координационный орган создается в соответствии с федеральным и областным законода</w:t>
      </w:r>
      <w:r>
        <w:rPr>
          <w:sz w:val="28"/>
          <w:szCs w:val="28"/>
        </w:rPr>
        <w:t>тельством, по инициативе органа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области, участвующих в профилактике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9" w:history="1">
        <w:r w:rsidRPr="00FC1277">
          <w:rPr>
            <w:rStyle w:val="Hyperlink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FC1277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 w:history="1">
        <w:r w:rsidRPr="00FC1277">
          <w:rPr>
            <w:rStyle w:val="Hyperlink"/>
            <w:color w:val="auto"/>
            <w:sz w:val="28"/>
            <w:szCs w:val="28"/>
            <w:u w:val="none"/>
          </w:rPr>
          <w:t>Уставом Курской области</w:t>
        </w:r>
      </w:hyperlink>
      <w:r w:rsidRPr="00FC1277">
        <w:rPr>
          <w:sz w:val="28"/>
          <w:szCs w:val="28"/>
        </w:rPr>
        <w:t>, законами Курской области, иными нормативными правовыми актами Курской области, норма</w:t>
      </w:r>
      <w:r>
        <w:rPr>
          <w:sz w:val="28"/>
          <w:szCs w:val="28"/>
        </w:rPr>
        <w:t>тивными правовыми актами органа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области, а также положением о соответствующем координационном органе.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1277">
        <w:rPr>
          <w:b/>
          <w:bCs/>
          <w:sz w:val="28"/>
          <w:szCs w:val="28"/>
        </w:rPr>
        <w:t>II. Основные направления деятельности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Основными направлениями деятельности координационного органа являются:</w:t>
      </w:r>
      <w:r w:rsidRPr="00FC1277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2.1. Организация взаимодействия территориальных органов федеральных органов исполнительной власти, органов местного самоуправления,  а также органа  местного самоуправления муниципального образования «</w:t>
      </w:r>
      <w:r>
        <w:rPr>
          <w:sz w:val="28"/>
          <w:szCs w:val="28"/>
        </w:rPr>
        <w:t>Михайловский</w:t>
      </w:r>
      <w:r w:rsidRPr="00AE33F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AE33FD">
        <w:rPr>
          <w:sz w:val="28"/>
          <w:szCs w:val="28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>
        <w:rPr>
          <w:sz w:val="28"/>
          <w:szCs w:val="28"/>
        </w:rPr>
        <w:t>Михайловский</w:t>
      </w:r>
      <w:r w:rsidRPr="00AE33F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AE33FD">
        <w:rPr>
          <w:sz w:val="28"/>
          <w:szCs w:val="28"/>
        </w:rPr>
        <w:t xml:space="preserve"> района Курской области в пределах полномочий, определенных </w:t>
      </w:r>
      <w:hyperlink r:id="rId11" w:history="1">
        <w:r w:rsidRPr="00AE33FD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E33FD">
        <w:rPr>
          <w:sz w:val="28"/>
          <w:szCs w:val="28"/>
        </w:rPr>
        <w:t>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2.3. Подготовка предложений Главе </w:t>
      </w:r>
      <w:r>
        <w:rPr>
          <w:sz w:val="28"/>
          <w:szCs w:val="28"/>
        </w:rPr>
        <w:t>Михайловского сельсовета Черемисиновского</w:t>
      </w:r>
      <w:r w:rsidRPr="00FC1277">
        <w:rPr>
          <w:sz w:val="28"/>
          <w:szCs w:val="28"/>
        </w:rPr>
        <w:t xml:space="preserve"> района Курской области по совершенствованию действующих нормативных правовых актов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 в сфере профилактики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2.6</w:t>
      </w:r>
      <w:r>
        <w:rPr>
          <w:sz w:val="28"/>
          <w:szCs w:val="28"/>
        </w:rPr>
        <w:t>. Выработка рекомендаций органу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 при определении приоритетов в области профилактики правонарушений.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FC1277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FC1277">
        <w:rPr>
          <w:sz w:val="28"/>
          <w:szCs w:val="28"/>
        </w:rPr>
        <w:t xml:space="preserve"> района Курской области, в пределах полномочий, определенных </w:t>
      </w:r>
      <w:hyperlink r:id="rId12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>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C027E1" w:rsidRPr="00FC1277" w:rsidRDefault="00C027E1" w:rsidP="00A709EE">
      <w:pPr>
        <w:pStyle w:val="Heading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>III. Права координационного органа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AE33FD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C027E1" w:rsidRPr="00AE33FD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C027E1" w:rsidRPr="0008722E" w:rsidRDefault="00C027E1" w:rsidP="00A709EE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 w:rsidRPr="0008722E">
        <w:rPr>
          <w:rFonts w:ascii="Times New Roman" w:hAnsi="Times New Roman" w:cs="Times New Roman"/>
          <w:sz w:val="28"/>
          <w:szCs w:val="28"/>
        </w:rPr>
        <w:t>IV. Состав координационного органа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</w:r>
      <w:r w:rsidRPr="00AE33FD">
        <w:rPr>
          <w:sz w:val="28"/>
          <w:szCs w:val="28"/>
        </w:rPr>
        <w:t>4.1. Состав Координационного органа формируется из числа руководителей органа  местного самоуправления муниципального образования «</w:t>
      </w:r>
      <w:r>
        <w:rPr>
          <w:sz w:val="28"/>
          <w:szCs w:val="28"/>
        </w:rPr>
        <w:t>Михайловский</w:t>
      </w:r>
      <w:r w:rsidRPr="00AE33F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Черемисиновского</w:t>
      </w:r>
      <w:r w:rsidRPr="00AE33FD">
        <w:rPr>
          <w:sz w:val="28"/>
          <w:szCs w:val="28"/>
        </w:rPr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</w:t>
      </w:r>
      <w:r w:rsidRPr="0008722E">
        <w:rPr>
          <w:b/>
          <w:bCs/>
          <w:sz w:val="28"/>
          <w:szCs w:val="28"/>
        </w:rPr>
        <w:t>.</w:t>
      </w: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3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 xml:space="preserve"> и другими федеральными законами.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4.2. Координационный орган возглавляет председатель.</w:t>
      </w: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</w:r>
      <w:r w:rsidRPr="00FC1277">
        <w:rPr>
          <w:b/>
          <w:bCs/>
          <w:sz w:val="28"/>
          <w:szCs w:val="28"/>
        </w:rPr>
        <w:t>V. Организация деятельности координационного органа</w:t>
      </w:r>
    </w:p>
    <w:p w:rsidR="00C027E1" w:rsidRPr="00FC1277" w:rsidRDefault="00C027E1" w:rsidP="00A709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C027E1" w:rsidRPr="00FC1277" w:rsidRDefault="00C027E1" w:rsidP="00A709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27E1" w:rsidRPr="00FC1277" w:rsidSect="00A709EE">
      <w:pgSz w:w="11906" w:h="16838"/>
      <w:pgMar w:top="1134" w:right="1247" w:bottom="1134" w:left="153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166"/>
    <w:rsid w:val="00011B70"/>
    <w:rsid w:val="00011CF5"/>
    <w:rsid w:val="00014DD4"/>
    <w:rsid w:val="00014DF2"/>
    <w:rsid w:val="00017150"/>
    <w:rsid w:val="000377BE"/>
    <w:rsid w:val="00061911"/>
    <w:rsid w:val="0008722E"/>
    <w:rsid w:val="000C41C1"/>
    <w:rsid w:val="001041D8"/>
    <w:rsid w:val="001044B4"/>
    <w:rsid w:val="00114823"/>
    <w:rsid w:val="00150423"/>
    <w:rsid w:val="00155B05"/>
    <w:rsid w:val="00187A95"/>
    <w:rsid w:val="00203500"/>
    <w:rsid w:val="002106F0"/>
    <w:rsid w:val="0022282A"/>
    <w:rsid w:val="00226637"/>
    <w:rsid w:val="00243F44"/>
    <w:rsid w:val="00245020"/>
    <w:rsid w:val="00297BE3"/>
    <w:rsid w:val="002F2081"/>
    <w:rsid w:val="00315F11"/>
    <w:rsid w:val="003407E6"/>
    <w:rsid w:val="003601C1"/>
    <w:rsid w:val="00366520"/>
    <w:rsid w:val="00371A0B"/>
    <w:rsid w:val="00386C3B"/>
    <w:rsid w:val="003A3BEC"/>
    <w:rsid w:val="0042547A"/>
    <w:rsid w:val="0043194F"/>
    <w:rsid w:val="004320D9"/>
    <w:rsid w:val="004C06E7"/>
    <w:rsid w:val="004D1356"/>
    <w:rsid w:val="004D18D7"/>
    <w:rsid w:val="004F5525"/>
    <w:rsid w:val="005135F5"/>
    <w:rsid w:val="0054538F"/>
    <w:rsid w:val="00585958"/>
    <w:rsid w:val="00591492"/>
    <w:rsid w:val="005C0B28"/>
    <w:rsid w:val="005C7581"/>
    <w:rsid w:val="00610C1F"/>
    <w:rsid w:val="00611BEA"/>
    <w:rsid w:val="00630A56"/>
    <w:rsid w:val="0065165E"/>
    <w:rsid w:val="00683166"/>
    <w:rsid w:val="00687AA4"/>
    <w:rsid w:val="006978C1"/>
    <w:rsid w:val="006A7E6E"/>
    <w:rsid w:val="006B4BF0"/>
    <w:rsid w:val="006E6CC4"/>
    <w:rsid w:val="006E757B"/>
    <w:rsid w:val="006F2B57"/>
    <w:rsid w:val="00744E3D"/>
    <w:rsid w:val="007703A1"/>
    <w:rsid w:val="007B5BCB"/>
    <w:rsid w:val="007C1B41"/>
    <w:rsid w:val="007E10CB"/>
    <w:rsid w:val="00817795"/>
    <w:rsid w:val="00826555"/>
    <w:rsid w:val="008378E8"/>
    <w:rsid w:val="00863A22"/>
    <w:rsid w:val="00865044"/>
    <w:rsid w:val="008A3E3F"/>
    <w:rsid w:val="008B5C80"/>
    <w:rsid w:val="008C0A09"/>
    <w:rsid w:val="008F2E29"/>
    <w:rsid w:val="009209EB"/>
    <w:rsid w:val="009349C0"/>
    <w:rsid w:val="009356EC"/>
    <w:rsid w:val="00966980"/>
    <w:rsid w:val="00976EA0"/>
    <w:rsid w:val="009A7636"/>
    <w:rsid w:val="009C353B"/>
    <w:rsid w:val="009F7ABF"/>
    <w:rsid w:val="00A20717"/>
    <w:rsid w:val="00A34B45"/>
    <w:rsid w:val="00A62F4C"/>
    <w:rsid w:val="00A67825"/>
    <w:rsid w:val="00A709EE"/>
    <w:rsid w:val="00A916DC"/>
    <w:rsid w:val="00AE33FD"/>
    <w:rsid w:val="00AE3614"/>
    <w:rsid w:val="00AE5C57"/>
    <w:rsid w:val="00AF193B"/>
    <w:rsid w:val="00B0707C"/>
    <w:rsid w:val="00B252AF"/>
    <w:rsid w:val="00B31F7E"/>
    <w:rsid w:val="00B63B11"/>
    <w:rsid w:val="00B677EC"/>
    <w:rsid w:val="00B75025"/>
    <w:rsid w:val="00B85592"/>
    <w:rsid w:val="00BA384E"/>
    <w:rsid w:val="00BC42E3"/>
    <w:rsid w:val="00BD3810"/>
    <w:rsid w:val="00BF6BFE"/>
    <w:rsid w:val="00C027E1"/>
    <w:rsid w:val="00C2097E"/>
    <w:rsid w:val="00C377A4"/>
    <w:rsid w:val="00C76973"/>
    <w:rsid w:val="00C82D09"/>
    <w:rsid w:val="00C93DDE"/>
    <w:rsid w:val="00C9592E"/>
    <w:rsid w:val="00CC084A"/>
    <w:rsid w:val="00CC1083"/>
    <w:rsid w:val="00CF10DB"/>
    <w:rsid w:val="00D033DC"/>
    <w:rsid w:val="00D0457F"/>
    <w:rsid w:val="00D046B7"/>
    <w:rsid w:val="00D076A1"/>
    <w:rsid w:val="00D3430A"/>
    <w:rsid w:val="00D82211"/>
    <w:rsid w:val="00D85B90"/>
    <w:rsid w:val="00D87778"/>
    <w:rsid w:val="00DC64D9"/>
    <w:rsid w:val="00DD2432"/>
    <w:rsid w:val="00DD6A9B"/>
    <w:rsid w:val="00DE167C"/>
    <w:rsid w:val="00E22528"/>
    <w:rsid w:val="00E803E8"/>
    <w:rsid w:val="00EA6D86"/>
    <w:rsid w:val="00EC0422"/>
    <w:rsid w:val="00F60FFA"/>
    <w:rsid w:val="00FB0F2D"/>
    <w:rsid w:val="00FC1277"/>
    <w:rsid w:val="00FC692F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70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422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422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042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422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011B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7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77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669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F6BFE"/>
    <w:rPr>
      <w:rFonts w:cs="Times New Roman"/>
    </w:rPr>
  </w:style>
  <w:style w:type="character" w:styleId="Strong">
    <w:name w:val="Strong"/>
    <w:basedOn w:val="DefaultParagraphFont"/>
    <w:uiPriority w:val="99"/>
    <w:qFormat/>
    <w:rsid w:val="00BF6BF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2B57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2B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4C06E7"/>
    <w:rPr>
      <w:rFonts w:cs="Times New Roman"/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5C7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111185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8001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5</Pages>
  <Words>1570</Words>
  <Characters>8953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cp:lastPrinted>2019-02-15T13:42:00Z</cp:lastPrinted>
  <dcterms:created xsi:type="dcterms:W3CDTF">2019-01-24T12:49:00Z</dcterms:created>
  <dcterms:modified xsi:type="dcterms:W3CDTF">2019-02-21T07:13:00Z</dcterms:modified>
</cp:coreProperties>
</file>