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EB" w:rsidRDefault="00121FEB" w:rsidP="00F3210F"/>
    <w:p w:rsidR="00121FEB" w:rsidRDefault="00121FEB" w:rsidP="00FF318A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21FEB" w:rsidRDefault="00121FEB" w:rsidP="00FF318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121FEB" w:rsidRDefault="00121FEB" w:rsidP="00FF318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МИХАЙЛОВСКОГО СЕЛЬСОВЕТА</w:t>
      </w:r>
    </w:p>
    <w:p w:rsidR="00121FEB" w:rsidRDefault="00121FEB" w:rsidP="00FF3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121FEB" w:rsidRDefault="00121FEB" w:rsidP="00FF3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21FEB" w:rsidRDefault="00121FEB" w:rsidP="00FF318A">
      <w:pPr>
        <w:jc w:val="center"/>
        <w:rPr>
          <w:rFonts w:ascii="Arial" w:hAnsi="Arial" w:cs="Arial"/>
          <w:b/>
          <w:sz w:val="32"/>
          <w:szCs w:val="32"/>
        </w:rPr>
      </w:pPr>
    </w:p>
    <w:p w:rsidR="00121FEB" w:rsidRDefault="00121FEB" w:rsidP="00FF3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21FEB" w:rsidRDefault="00121FEB" w:rsidP="00FF318A">
      <w:pPr>
        <w:jc w:val="center"/>
        <w:rPr>
          <w:rFonts w:ascii="Arial" w:hAnsi="Arial" w:cs="Arial"/>
          <w:b/>
          <w:sz w:val="32"/>
          <w:szCs w:val="32"/>
        </w:rPr>
      </w:pPr>
    </w:p>
    <w:p w:rsidR="00121FEB" w:rsidRDefault="00121FEB" w:rsidP="00FF318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2018г   №</w:t>
      </w:r>
    </w:p>
    <w:p w:rsidR="00121FEB" w:rsidRDefault="00121FEB" w:rsidP="00FF318A">
      <w:pPr>
        <w:pStyle w:val="ConsPlusTitle"/>
        <w:widowControl/>
        <w:jc w:val="both"/>
        <w:rPr>
          <w:b w:val="0"/>
          <w:sz w:val="32"/>
          <w:szCs w:val="32"/>
        </w:rPr>
      </w:pPr>
    </w:p>
    <w:p w:rsidR="00121FEB" w:rsidRDefault="00121FEB" w:rsidP="00FF318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Strong"/>
          <w:rFonts w:ascii="Arial" w:hAnsi="Arial" w:cs="Arial"/>
          <w:bCs w:val="0"/>
          <w:sz w:val="32"/>
          <w:szCs w:val="32"/>
        </w:rPr>
        <w:t>О внесении изменений и дополнений в постановление Администрации Михайловского сельсовета от 31 октября 2016 года №168 «Об утверждении</w:t>
      </w:r>
      <w:r>
        <w:rPr>
          <w:rStyle w:val="Strong"/>
          <w:rFonts w:ascii="Arial" w:hAnsi="Arial" w:cs="Arial"/>
          <w:bCs w:val="0"/>
          <w:color w:val="0E2F43"/>
          <w:sz w:val="32"/>
          <w:szCs w:val="32"/>
        </w:rPr>
        <w:t xml:space="preserve"> а</w:t>
      </w:r>
      <w:r>
        <w:rPr>
          <w:rFonts w:ascii="Arial" w:hAnsi="Arial" w:cs="Arial"/>
          <w:b/>
          <w:bCs/>
          <w:sz w:val="32"/>
          <w:szCs w:val="32"/>
        </w:rPr>
        <w:t xml:space="preserve">дминистративного  регламента </w:t>
      </w:r>
      <w:r>
        <w:rPr>
          <w:rFonts w:ascii="Arial" w:hAnsi="Arial" w:cs="Arial"/>
          <w:b/>
          <w:sz w:val="32"/>
          <w:szCs w:val="32"/>
        </w:rPr>
        <w:t>Администрации Михайловского сельсовета Черемисиновского района Курской области по предоставлению муниципальной услуги</w:t>
      </w:r>
      <w:r>
        <w:rPr>
          <w:rFonts w:ascii="Arial" w:hAnsi="Arial" w:cs="Arial"/>
          <w:b/>
          <w:bCs/>
          <w:sz w:val="32"/>
          <w:szCs w:val="32"/>
        </w:rPr>
        <w:t xml:space="preserve"> «Выдача разрешений на вырубку деревьев и кустарников на территории Михайловского сельсовета Черемисиновского района Курской области»</w:t>
      </w:r>
    </w:p>
    <w:p w:rsidR="00121FEB" w:rsidRDefault="00121FEB" w:rsidP="00FF318A">
      <w:pPr>
        <w:jc w:val="center"/>
        <w:rPr>
          <w:rFonts w:ascii="Arial" w:hAnsi="Arial" w:cs="Arial"/>
          <w:b/>
        </w:rPr>
      </w:pPr>
    </w:p>
    <w:p w:rsidR="00121FEB" w:rsidRDefault="00121FEB" w:rsidP="00FF31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A"/>
          <w:kern w:val="2"/>
          <w:lang w:eastAsia="hi-IN" w:bidi="hi-IN"/>
        </w:rPr>
      </w:pPr>
    </w:p>
    <w:p w:rsidR="00121FEB" w:rsidRDefault="00121FEB" w:rsidP="00FF3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21FEB" w:rsidRDefault="00121FEB" w:rsidP="00FF31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соответствии с представлением Прокуратуры Черемисиновского района от 25.01.2018г №38-2018 об  устранении нарушений законодательства в сфере жилищного строительства, и в соответствии с </w:t>
      </w:r>
      <w:hyperlink r:id="rId5" w:history="1">
        <w:r>
          <w:rPr>
            <w:rStyle w:val="Hyperlink"/>
            <w:rFonts w:ascii="Arial" w:hAnsi="Arial" w:cs="Arial"/>
            <w:sz w:val="28"/>
            <w:szCs w:val="28"/>
          </w:rPr>
          <w:t>частью 2 статьи 6</w:t>
        </w:r>
      </w:hyperlink>
      <w:r>
        <w:rPr>
          <w:rFonts w:ascii="Arial" w:hAnsi="Arial" w:cs="Arial"/>
          <w:sz w:val="28"/>
          <w:szCs w:val="28"/>
        </w:rPr>
        <w:t xml:space="preserve"> Градостроительного кодекса Российской Федерации </w:t>
      </w:r>
      <w:hyperlink r:id="rId6" w:history="1">
        <w:r>
          <w:rPr>
            <w:rStyle w:val="Hyperlink"/>
            <w:rFonts w:ascii="Arial" w:hAnsi="Arial" w:cs="Arial"/>
            <w:sz w:val="28"/>
            <w:szCs w:val="28"/>
          </w:rPr>
          <w:t>постановление</w:t>
        </w:r>
      </w:hyperlink>
      <w:r>
        <w:rPr>
          <w:rFonts w:ascii="Arial" w:hAnsi="Arial" w:cs="Arial"/>
          <w:sz w:val="28"/>
          <w:szCs w:val="28"/>
        </w:rPr>
        <w:t xml:space="preserve">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sz w:val="28"/>
            <w:szCs w:val="28"/>
          </w:rPr>
          <w:t>2014 г</w:t>
        </w:r>
      </w:smartTag>
      <w:r>
        <w:rPr>
          <w:rFonts w:ascii="Arial" w:hAnsi="Arial" w:cs="Arial"/>
          <w:sz w:val="28"/>
          <w:szCs w:val="28"/>
        </w:rPr>
        <w:t>. N403 "Об исчерпывающем перечне процедур в сфере жилищного строительства" Администрация Михайловского  сельсовета Черемисиновского района Курской области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постановляет:</w:t>
      </w:r>
    </w:p>
    <w:p w:rsidR="00121FEB" w:rsidRDefault="00121FEB" w:rsidP="00FF318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21FEB" w:rsidRDefault="00121FEB" w:rsidP="00FF318A">
      <w:pPr>
        <w:pStyle w:val="NormalWeb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Внести в </w:t>
      </w:r>
      <w:r>
        <w:rPr>
          <w:rStyle w:val="Strong"/>
          <w:rFonts w:ascii="Arial" w:hAnsi="Arial" w:cs="Arial"/>
          <w:b w:val="0"/>
          <w:bCs w:val="0"/>
        </w:rPr>
        <w:t>постановление Администрации Михайловского сельсовета от 31 августа 2016 года №168 «Об утверждении</w:t>
      </w:r>
      <w:r>
        <w:rPr>
          <w:rStyle w:val="Strong"/>
          <w:rFonts w:ascii="Arial" w:hAnsi="Arial" w:cs="Arial"/>
          <w:bCs w:val="0"/>
          <w:color w:val="0E2F43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E2F43"/>
        </w:rPr>
        <w:t>а</w:t>
      </w:r>
      <w:r>
        <w:rPr>
          <w:rFonts w:ascii="Arial" w:hAnsi="Arial" w:cs="Arial"/>
          <w:bCs/>
        </w:rPr>
        <w:t xml:space="preserve">дминистративного  регламента </w:t>
      </w:r>
      <w:r>
        <w:rPr>
          <w:rFonts w:ascii="Arial" w:hAnsi="Arial" w:cs="Arial"/>
        </w:rPr>
        <w:t>Администрации Михайловского сельсовета Черемисиновского района Курской области по предоставлению муниципальной услуги</w:t>
      </w:r>
      <w:r>
        <w:rPr>
          <w:rFonts w:ascii="Arial" w:hAnsi="Arial" w:cs="Arial"/>
          <w:bCs/>
        </w:rPr>
        <w:t xml:space="preserve"> «Выдача разрешений на вырубку деревьев и кустарников на территории Михайловского сельсовета Черемисиновского района Курской области» следующие изменения и дополнения:</w:t>
      </w:r>
    </w:p>
    <w:p w:rsidR="00121FEB" w:rsidRDefault="00121FEB" w:rsidP="00FF318A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Наименование административного регламента (и далее по тексту административного регламента)   изложить в следующей редакции: «Предоставление порубочного билета и (или) разрешения на пересадку деревьев и кустарников».  </w:t>
      </w:r>
    </w:p>
    <w:p w:rsidR="00121FEB" w:rsidRDefault="00121FEB" w:rsidP="00FF318A">
      <w:pPr>
        <w:ind w:firstLine="709"/>
        <w:jc w:val="both"/>
        <w:rPr>
          <w:rFonts w:ascii="Arial" w:hAnsi="Arial" w:cs="Arial"/>
        </w:rPr>
      </w:pPr>
    </w:p>
    <w:p w:rsidR="00121FEB" w:rsidRDefault="00121FEB" w:rsidP="00FF3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Пункт 2.3 административного регламента  изложить в новой редакции:</w:t>
      </w:r>
    </w:p>
    <w:p w:rsidR="00121FEB" w:rsidRDefault="00121FEB" w:rsidP="00FF318A">
      <w:pPr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</w:rPr>
        <w:t>«</w:t>
      </w:r>
      <w:r>
        <w:rPr>
          <w:rStyle w:val="Strong"/>
          <w:rFonts w:ascii="Arial" w:hAnsi="Arial" w:cs="Arial"/>
          <w:b w:val="0"/>
          <w:color w:val="000000"/>
          <w:kern w:val="2"/>
        </w:rPr>
        <w:t>2.3. Описание результата предоставления муниципальной услуги</w:t>
      </w:r>
      <w:r>
        <w:rPr>
          <w:rFonts w:ascii="Arial" w:hAnsi="Arial" w:cs="Arial"/>
          <w:bCs/>
        </w:rPr>
        <w:t xml:space="preserve">         </w:t>
      </w:r>
    </w:p>
    <w:p w:rsidR="00121FEB" w:rsidRDefault="00121FEB" w:rsidP="00FF318A">
      <w:pPr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Результатом предоставления муниципальной услуги является:</w:t>
      </w:r>
    </w:p>
    <w:p w:rsidR="00121FEB" w:rsidRDefault="00121FEB" w:rsidP="00FF318A">
      <w:pPr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выдача порубочного билета </w:t>
      </w:r>
      <w:r>
        <w:rPr>
          <w:rFonts w:ascii="Arial" w:hAnsi="Arial" w:cs="Arial"/>
        </w:rPr>
        <w:t>и (или) разрешение на пересадку зеленых насаждений</w:t>
      </w:r>
      <w:r>
        <w:rPr>
          <w:rFonts w:ascii="Arial" w:hAnsi="Arial" w:cs="Arial"/>
          <w:bCs/>
        </w:rPr>
        <w:t>;</w:t>
      </w:r>
    </w:p>
    <w:p w:rsidR="00121FEB" w:rsidRDefault="00121FEB" w:rsidP="00FF318A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официальный мотивированный отказ в выдаче порубочного билета </w:t>
      </w:r>
      <w:r>
        <w:rPr>
          <w:rFonts w:ascii="Arial" w:hAnsi="Arial" w:cs="Arial"/>
        </w:rPr>
        <w:t>и (или) разрешения на пересадку деревьев и кустарников».</w:t>
      </w:r>
    </w:p>
    <w:p w:rsidR="00121FEB" w:rsidRDefault="00121FEB" w:rsidP="00FF31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в)  Части 1и 2 пункта 3.3 административного регламента  изложить в следующей редакции:</w:t>
      </w:r>
    </w:p>
    <w:p w:rsidR="00121FEB" w:rsidRDefault="00121FEB" w:rsidP="00FF318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</w:rPr>
        <w:t xml:space="preserve">1) проводит обследование участка с </w:t>
      </w:r>
      <w:r>
        <w:rPr>
          <w:rFonts w:ascii="Arial" w:hAnsi="Arial" w:cs="Arial"/>
        </w:rPr>
        <w:t>предполагаемыми к вырубке деревьями и кустарниками (на организацию обследования -  3 рабочих дня);</w:t>
      </w:r>
    </w:p>
    <w:p w:rsidR="00121FEB" w:rsidRDefault="00121FEB" w:rsidP="00FF318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составляет акт обследования (Приложение №2 к административному регламенту) и пересчетную ведомость подлежащих вырубке деревьев</w:t>
      </w:r>
      <w:r>
        <w:rPr>
          <w:rFonts w:ascii="Arial" w:hAnsi="Arial" w:cs="Arial"/>
          <w:color w:val="000000"/>
        </w:rPr>
        <w:t xml:space="preserve"> и кустарников, содержащие сведения о количественном и породном составе, диаметре и состоянии зеленых насаждений (срок исполнения – 2 рабочих дня)».</w:t>
      </w:r>
    </w:p>
    <w:p w:rsidR="00121FEB" w:rsidRDefault="00121FEB" w:rsidP="00FF318A">
      <w:pPr>
        <w:rPr>
          <w:rFonts w:ascii="Arial" w:hAnsi="Arial" w:cs="Arial"/>
          <w:color w:val="000000"/>
        </w:rPr>
      </w:pPr>
    </w:p>
    <w:p w:rsidR="00121FEB" w:rsidRDefault="00121FEB" w:rsidP="00FF318A">
      <w:pPr>
        <w:rPr>
          <w:rFonts w:ascii="Arial" w:hAnsi="Arial" w:cs="Arial"/>
          <w:color w:val="00000A"/>
        </w:rPr>
      </w:pPr>
      <w:r>
        <w:rPr>
          <w:rFonts w:ascii="Arial" w:hAnsi="Arial" w:cs="Arial"/>
          <w:color w:val="000000"/>
        </w:rPr>
        <w:t xml:space="preserve"> 2. </w:t>
      </w: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21FEB" w:rsidRDefault="00121FEB" w:rsidP="00FF318A">
      <w:pPr>
        <w:pStyle w:val="NormalWeb"/>
        <w:shd w:val="clear" w:color="auto" w:fill="FFFFFF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«Михайловский сельсовет» Черемисиновского района Курской области в сети Интернет.</w:t>
      </w:r>
    </w:p>
    <w:p w:rsidR="00121FEB" w:rsidRDefault="00121FEB" w:rsidP="00FF318A">
      <w:pPr>
        <w:pStyle w:val="NormalWeb"/>
        <w:shd w:val="clear" w:color="auto" w:fill="FFFFFF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  </w:t>
      </w:r>
    </w:p>
    <w:p w:rsidR="00121FEB" w:rsidRDefault="00121FEB" w:rsidP="00FF318A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121FEB" w:rsidRDefault="00121FEB" w:rsidP="00FF318A">
      <w:pPr>
        <w:pStyle w:val="NormalWeb"/>
        <w:shd w:val="clear" w:color="auto" w:fill="FFFFFF"/>
        <w:rPr>
          <w:rFonts w:ascii="Arial" w:hAnsi="Arial" w:cs="Arial"/>
          <w:color w:val="00000A"/>
        </w:rPr>
      </w:pPr>
      <w:r>
        <w:rPr>
          <w:rFonts w:ascii="Arial" w:hAnsi="Arial" w:cs="Arial"/>
        </w:rPr>
        <w:t> Глава Михайловского  сельсовета</w:t>
      </w:r>
    </w:p>
    <w:p w:rsidR="00121FEB" w:rsidRDefault="00121FEB" w:rsidP="00FF318A">
      <w:pPr>
        <w:pStyle w:val="a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>Черемисиновского района                                                        О.И.Агеева</w:t>
      </w:r>
    </w:p>
    <w:p w:rsidR="00121FEB" w:rsidRDefault="00121FEB" w:rsidP="00FF318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21FEB" w:rsidRDefault="00121FEB" w:rsidP="00FF318A">
      <w:pPr>
        <w:rPr>
          <w:rFonts w:ascii="Arial" w:hAnsi="Arial" w:cs="Arial"/>
        </w:rPr>
      </w:pPr>
    </w:p>
    <w:p w:rsidR="00121FEB" w:rsidRDefault="00121FEB" w:rsidP="00F3210F"/>
    <w:p w:rsidR="00121FEB" w:rsidRDefault="00121FEB">
      <w:bookmarkStart w:id="0" w:name="_GoBack"/>
      <w:bookmarkEnd w:id="0"/>
    </w:p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/>
    <w:p w:rsidR="00121FEB" w:rsidRDefault="00121FEB" w:rsidP="00F860DD">
      <w:pPr>
        <w:jc w:val="both"/>
        <w:rPr>
          <w:sz w:val="28"/>
          <w:szCs w:val="28"/>
        </w:rPr>
      </w:pPr>
    </w:p>
    <w:p w:rsidR="00121FEB" w:rsidRDefault="00121FEB"/>
    <w:sectPr w:rsidR="00121FEB" w:rsidSect="00FE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003"/>
    <w:multiLevelType w:val="multilevel"/>
    <w:tmpl w:val="3238F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37D"/>
    <w:rsid w:val="000C49FD"/>
    <w:rsid w:val="00104902"/>
    <w:rsid w:val="00121FEB"/>
    <w:rsid w:val="00150517"/>
    <w:rsid w:val="00165BA5"/>
    <w:rsid w:val="001B4817"/>
    <w:rsid w:val="002462B5"/>
    <w:rsid w:val="00344D46"/>
    <w:rsid w:val="003522DA"/>
    <w:rsid w:val="0040356B"/>
    <w:rsid w:val="00453D76"/>
    <w:rsid w:val="006B666F"/>
    <w:rsid w:val="007454F0"/>
    <w:rsid w:val="00764405"/>
    <w:rsid w:val="00831204"/>
    <w:rsid w:val="00A0737D"/>
    <w:rsid w:val="00A2100C"/>
    <w:rsid w:val="00A47417"/>
    <w:rsid w:val="00AE0F71"/>
    <w:rsid w:val="00B85399"/>
    <w:rsid w:val="00C9364E"/>
    <w:rsid w:val="00D36112"/>
    <w:rsid w:val="00D4202A"/>
    <w:rsid w:val="00DB2300"/>
    <w:rsid w:val="00DC4A27"/>
    <w:rsid w:val="00F3210F"/>
    <w:rsid w:val="00F860DD"/>
    <w:rsid w:val="00FE7FFB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3210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321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F3210F"/>
    <w:pPr>
      <w:ind w:left="720"/>
      <w:contextualSpacing/>
    </w:pPr>
  </w:style>
  <w:style w:type="paragraph" w:customStyle="1" w:styleId="ConsPlusTitle">
    <w:name w:val="ConsPlusTitle"/>
    <w:uiPriority w:val="99"/>
    <w:rsid w:val="00F321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">
    <w:name w:val="a"/>
    <w:basedOn w:val="Normal"/>
    <w:uiPriority w:val="99"/>
    <w:semiHidden/>
    <w:rsid w:val="00F3210F"/>
    <w:pPr>
      <w:tabs>
        <w:tab w:val="left" w:pos="708"/>
      </w:tabs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321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5AF1C2B38A184DDF098F1B47115D8039DCDA12F1FCAEB3C724FA5373G7k5O" TargetMode="External"/><Relationship Id="rId5" Type="http://schemas.openxmlformats.org/officeDocument/2006/relationships/hyperlink" Target="consultantplus://offline/ref=645AF1C2B38A184DDF098F1B47115D8039DAD415F2F8AEB3C724FA53737512E2DF8F141A58DE4581GAk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488</Words>
  <Characters>2786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9</cp:revision>
  <cp:lastPrinted>2018-02-22T10:38:00Z</cp:lastPrinted>
  <dcterms:created xsi:type="dcterms:W3CDTF">2018-02-22T08:26:00Z</dcterms:created>
  <dcterms:modified xsi:type="dcterms:W3CDTF">2018-03-05T13:29:00Z</dcterms:modified>
</cp:coreProperties>
</file>