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spacing w:after="28" w:before="28" w:line="100" w:lineRule="atLeast"/>
      </w:pPr>
      <w:bookmarkStart w:id="0" w:name="DDE_LINK"/>
      <w:bookmarkEnd w:id="0"/>
      <w:r>
        <w:rPr>
          <w:sz w:val="32"/>
          <w:b/>
          <w:szCs w:val="32"/>
          <w:bCs/>
          <w:rFonts w:ascii="Arial" w:cs="Times New Roman" w:eastAsia="Times New Roman" w:hAnsi="Arial"/>
          <w:lang w:eastAsia="ru-RU"/>
        </w:rPr>
        <w:t>СОБРАНИЕ ДЕПУТАТОВ</w:t>
      </w:r>
      <w:r>
        <w:rPr>
          <w:sz w:val="32"/>
          <w:szCs w:val="32"/>
          <w:rFonts w:ascii="Arial" w:cs="Times New Roman" w:eastAsia="Times New Roman" w:hAnsi="Arial"/>
          <w:lang w:eastAsia="ru-RU"/>
        </w:rPr>
        <w:br/>
      </w:r>
      <w:r>
        <w:rPr>
          <w:sz w:val="32"/>
          <w:b/>
          <w:szCs w:val="32"/>
          <w:bCs/>
          <w:rFonts w:ascii="Arial" w:cs="Times New Roman" w:eastAsia="Times New Roman" w:hAnsi="Arial"/>
          <w:lang w:eastAsia="ru-RU"/>
        </w:rPr>
        <w:t>МИХАЙЛОВСКОГО СЕЛЬСОВЕТА</w:t>
      </w:r>
      <w:r>
        <w:rPr>
          <w:sz w:val="32"/>
          <w:szCs w:val="32"/>
          <w:rFonts w:ascii="Arial" w:cs="Times New Roman" w:eastAsia="Times New Roman" w:hAnsi="Arial"/>
          <w:lang w:eastAsia="ru-RU"/>
        </w:rPr>
        <w:br/>
      </w:r>
      <w:r>
        <w:rPr>
          <w:sz w:val="32"/>
          <w:b/>
          <w:szCs w:val="32"/>
          <w:bCs/>
          <w:rFonts w:ascii="Arial" w:cs="Times New Roman" w:eastAsia="Times New Roman" w:hAnsi="Arial"/>
          <w:lang w:eastAsia="ru-RU"/>
        </w:rPr>
        <w:t>ЧЕРЕМИСИНОВСКОГО РАЙОНА</w:t>
      </w:r>
      <w:r>
        <w:rPr>
          <w:sz w:val="32"/>
          <w:szCs w:val="32"/>
          <w:rFonts w:ascii="Arial" w:cs="Times New Roman" w:eastAsia="Times New Roman" w:hAnsi="Arial"/>
          <w:lang w:eastAsia="ru-RU"/>
        </w:rPr>
        <w:br/>
      </w:r>
      <w:r>
        <w:rPr>
          <w:sz w:val="32"/>
          <w:b/>
          <w:szCs w:val="32"/>
          <w:bCs/>
          <w:rFonts w:ascii="Arial" w:cs="Times New Roman" w:eastAsia="Times New Roman" w:hAnsi="Arial"/>
          <w:lang w:eastAsia="ru-RU"/>
        </w:rPr>
        <w:t>КУРСКОЙ ОБЛАСТИ</w:t>
      </w:r>
    </w:p>
    <w:p>
      <w:pPr>
        <w:pStyle w:val="style0"/>
        <w:jc w:val="center"/>
        <w:spacing w:after="28" w:before="28" w:line="100" w:lineRule="atLeast"/>
      </w:pPr>
      <w:r>
        <w:rPr>
          <w:sz w:val="24"/>
          <w:szCs w:val="24"/>
          <w:rFonts w:ascii="Arial" w:cs="Times New Roman" w:eastAsia="Times New Roman" w:hAnsi="Arial"/>
          <w:lang w:eastAsia="ru-RU"/>
        </w:rPr>
        <w:br/>
      </w:r>
      <w:r>
        <w:rPr>
          <w:sz w:val="32"/>
          <w:b/>
          <w:szCs w:val="32"/>
          <w:bCs/>
          <w:rFonts w:ascii="Arial" w:cs="Times New Roman" w:eastAsia="Times New Roman" w:hAnsi="Arial"/>
          <w:lang w:eastAsia="ru-RU"/>
        </w:rPr>
        <w:t>РЕШЕНИЕ</w:t>
      </w:r>
    </w:p>
    <w:p>
      <w:pPr>
        <w:pStyle w:val="style0"/>
        <w:jc w:val="center"/>
        <w:spacing w:after="28" w:before="28" w:line="100" w:lineRule="atLeast"/>
      </w:pPr>
      <w:r>
        <w:rPr>
          <w:sz w:val="32"/>
          <w:b/>
          <w:szCs w:val="32"/>
          <w:bCs/>
          <w:rFonts w:ascii="Arial" w:cs="Times New Roman" w:eastAsia="Times New Roman" w:hAnsi="Arial"/>
          <w:lang w:eastAsia="ru-RU"/>
        </w:rPr>
        <w:t>от 30 октября 2013 года №10.2</w:t>
      </w:r>
    </w:p>
    <w:p>
      <w:pPr>
        <w:pStyle w:val="style0"/>
        <w:spacing w:after="28" w:before="28" w:line="100" w:lineRule="atLeast"/>
      </w:pPr>
      <w:r>
        <w:rPr/>
      </w:r>
    </w:p>
    <w:p>
      <w:pPr>
        <w:pStyle w:val="style0"/>
        <w:jc w:val="center"/>
        <w:spacing w:after="28" w:before="28" w:line="100" w:lineRule="atLeast"/>
      </w:pPr>
      <w:r>
        <w:rPr>
          <w:sz w:val="32"/>
          <w:b/>
          <w:szCs w:val="32"/>
          <w:bCs/>
          <w:rFonts w:ascii="Arial" w:cs="Times New Roman" w:eastAsia="Times New Roman" w:hAnsi="Arial"/>
          <w:lang w:eastAsia="ru-RU"/>
        </w:rPr>
        <w:t>Об утверждении Положения о бюджетном</w:t>
      </w:r>
      <w:r>
        <w:rPr>
          <w:sz w:val="32"/>
          <w:szCs w:val="32"/>
          <w:rFonts w:ascii="Arial" w:cs="Times New Roman" w:eastAsia="Times New Roman" w:hAnsi="Arial"/>
          <w:lang w:eastAsia="ru-RU"/>
        </w:rPr>
        <w:t> </w:t>
      </w:r>
      <w:r>
        <w:rPr>
          <w:sz w:val="32"/>
          <w:b/>
          <w:szCs w:val="32"/>
          <w:bCs/>
          <w:rFonts w:ascii="Arial" w:cs="Times New Roman" w:eastAsia="Times New Roman" w:hAnsi="Arial"/>
          <w:lang w:eastAsia="ru-RU"/>
        </w:rPr>
        <w:t>процессе в Михайловском сельсовете Черемисиновского района Курской области</w:t>
      </w:r>
    </w:p>
    <w:p>
      <w:pPr>
        <w:pStyle w:val="style0"/>
        <w:spacing w:after="28" w:before="28" w:line="100" w:lineRule="atLeast"/>
      </w:pPr>
      <w:r>
        <w:rPr>
          <w:sz w:val="24"/>
          <w:szCs w:val="24"/>
          <w:rFonts w:ascii="Arial" w:cs="Times New Roman" w:eastAsia="Times New Roman" w:hAnsi="Arial"/>
          <w:lang w:eastAsia="ru-RU"/>
        </w:rPr>
        <w:t> </w:t>
      </w:r>
    </w:p>
    <w:p>
      <w:pPr>
        <w:pStyle w:val="style0"/>
        <w:jc w:val="both"/>
        <w:spacing w:after="28" w:before="28" w:line="100" w:lineRule="atLeast"/>
      </w:pPr>
      <w:r>
        <w:rPr>
          <w:sz w:val="24"/>
          <w:szCs w:val="24"/>
          <w:rFonts w:ascii="Arial" w:cs="Times New Roman" w:eastAsia="Times New Roman" w:hAnsi="Arial"/>
          <w:lang w:eastAsia="ru-RU"/>
        </w:rPr>
        <w:t>В соответствии с Бюджетным кодексом Российской Федерации, со ст. 14 ФЗ от 06.10.2003 года № 131-ФЗ – «Об общих принципах организации местного самоуправления Российской Федерации в целях определения правовых основ, содержания и механизма осуществления бюджетного процесса в муниципальном образовании «Михайловский сельсовет» Черемисиновского муниципального района Курской области.</w:t>
      </w:r>
    </w:p>
    <w:p>
      <w:pPr>
        <w:pStyle w:val="style0"/>
        <w:jc w:val="left"/>
        <w:spacing w:after="28" w:before="28" w:line="100" w:lineRule="atLeast"/>
      </w:pPr>
      <w:r>
        <w:rPr>
          <w:sz w:val="24"/>
          <w:szCs w:val="24"/>
          <w:rFonts w:ascii="Arial" w:cs="Times New Roman" w:eastAsia="Times New Roman" w:hAnsi="Arial"/>
          <w:lang w:eastAsia="ru-RU"/>
        </w:rPr>
        <w:t>Собрание депутатов Михайловского сельсовета решило:</w:t>
        <w:br/>
        <w:t>1.Утвердить прилагаемое Положение о бюджетном процессе в муниципальном образовании «Михайловский сельсовет» Черемисиновского района Курской области.</w:t>
        <w:br/>
        <w:t>2. Ответственным за исполнением настоящего решения назначить начальника отдела –Шмакову Е.А.</w:t>
        <w:br/>
        <w:t>3. Контроль за исполнением настоящего решения возложить на бюджетную комиссию Собрания депутатов Михайловского сельсовета</w:t>
      </w:r>
    </w:p>
    <w:p>
      <w:pPr>
        <w:pStyle w:val="style0"/>
        <w:jc w:val="both"/>
        <w:spacing w:after="28" w:before="28" w:line="100" w:lineRule="atLeast"/>
      </w:pPr>
      <w:r>
        <w:rPr>
          <w:sz w:val="24"/>
          <w:szCs w:val="24"/>
          <w:rFonts w:ascii="Arial" w:cs="Times New Roman" w:eastAsia="Times New Roman" w:hAnsi="Arial"/>
          <w:lang w:eastAsia="ru-RU"/>
        </w:rPr>
        <w:t xml:space="preserve">4. Признать утратившим силу Решение Собрания  депутатов муниципального образования </w:t>
      </w:r>
      <w:r>
        <w:rPr>
          <w:sz w:val="24"/>
          <w:b/>
          <w:szCs w:val="24"/>
          <w:rFonts w:ascii="Arial" w:cs="Times New Roman" w:eastAsia="Times New Roman" w:hAnsi="Arial"/>
          <w:lang w:eastAsia="ru-RU"/>
        </w:rPr>
        <w:t>«</w:t>
      </w:r>
      <w:r>
        <w:rPr>
          <w:sz w:val="24"/>
          <w:b w:val="off"/>
          <w:szCs w:val="24"/>
          <w:bCs w:val="off"/>
          <w:rFonts w:ascii="Arial" w:cs="Times New Roman" w:eastAsia="Times New Roman" w:hAnsi="Arial"/>
          <w:lang w:eastAsia="ru-RU"/>
        </w:rPr>
        <w:t>Михайловский сельсовет» Черемисиновский района Курской области от 21 октября  2010 года №1.2</w:t>
      </w:r>
      <w:r>
        <w:rPr>
          <w:sz w:val="24"/>
          <w:szCs w:val="24"/>
          <w:rFonts w:ascii="Arial" w:cs="Times New Roman" w:eastAsia="Times New Roman" w:hAnsi="Arial"/>
          <w:lang w:eastAsia="ru-RU"/>
        </w:rPr>
        <w:t xml:space="preserve"> «Об утверждении Положения о бюджетном процессе в Михайловском сельсовете Черемисиновского района Курской области»</w:t>
        <w:br/>
        <w:t>5. Решение вступает в силу со дня официального опубликования.</w:t>
      </w:r>
    </w:p>
    <w:p>
      <w:pPr>
        <w:pStyle w:val="style0"/>
        <w:jc w:val="both"/>
        <w:spacing w:after="28" w:before="28" w:line="100" w:lineRule="atLeast"/>
      </w:pPr>
      <w:r>
        <w:rPr/>
      </w:r>
    </w:p>
    <w:p>
      <w:pPr>
        <w:pStyle w:val="style0"/>
        <w:spacing w:after="28" w:before="28" w:line="100" w:lineRule="atLeast"/>
      </w:pPr>
      <w:r>
        <w:rPr/>
      </w:r>
    </w:p>
    <w:p>
      <w:pPr>
        <w:pStyle w:val="style0"/>
        <w:spacing w:after="28" w:before="28" w:line="100" w:lineRule="atLeast"/>
      </w:pPr>
      <w:r>
        <w:rPr>
          <w:sz w:val="24"/>
          <w:szCs w:val="24"/>
          <w:rFonts w:ascii="Arial" w:cs="Times New Roman" w:eastAsia="Times New Roman" w:hAnsi="Arial"/>
          <w:lang w:eastAsia="ru-RU"/>
        </w:rPr>
        <w:br/>
        <w:t>Глава Михайловского сельсовета                                                                О.И.Агеева</w:t>
      </w:r>
    </w:p>
    <w:p>
      <w:pPr>
        <w:pStyle w:val="style0"/>
        <w:spacing w:after="0" w:before="0" w:line="100" w:lineRule="atLeast"/>
      </w:pPr>
      <w:r>
        <w:rPr/>
      </w:r>
    </w:p>
    <w:p>
      <w:pPr>
        <w:pStyle w:val="style0"/>
        <w:spacing w:after="28" w:before="28" w:line="100" w:lineRule="atLeast"/>
      </w:pPr>
      <w:r>
        <w:rPr/>
      </w:r>
    </w:p>
    <w:p>
      <w:pPr>
        <w:pStyle w:val="style0"/>
        <w:spacing w:after="28" w:before="28" w:line="100" w:lineRule="atLeast"/>
      </w:pPr>
      <w:r>
        <w:rPr/>
      </w:r>
    </w:p>
    <w:p>
      <w:pPr>
        <w:pStyle w:val="style0"/>
        <w:spacing w:after="28" w:before="28" w:line="100" w:lineRule="atLeast"/>
      </w:pPr>
      <w:r>
        <w:rPr/>
      </w:r>
    </w:p>
    <w:p>
      <w:pPr>
        <w:pStyle w:val="style0"/>
        <w:spacing w:after="28" w:before="28" w:line="100" w:lineRule="atLeast"/>
      </w:pPr>
      <w:r>
        <w:rPr/>
      </w:r>
    </w:p>
    <w:p>
      <w:pPr>
        <w:pStyle w:val="style0"/>
        <w:spacing w:after="28" w:before="28" w:line="100" w:lineRule="atLeast"/>
      </w:pPr>
      <w:r>
        <w:rPr/>
      </w:r>
    </w:p>
    <w:p>
      <w:pPr>
        <w:pStyle w:val="style0"/>
        <w:spacing w:after="28" w:before="28" w:line="100" w:lineRule="atLeast"/>
      </w:pPr>
      <w:r>
        <w:rPr/>
      </w:r>
    </w:p>
    <w:p>
      <w:pPr>
        <w:pStyle w:val="style0"/>
        <w:spacing w:after="28" w:before="28" w:line="100" w:lineRule="atLeast"/>
      </w:pPr>
      <w:r>
        <w:rPr/>
      </w:r>
    </w:p>
    <w:p>
      <w:pPr>
        <w:pStyle w:val="style0"/>
        <w:jc w:val="both"/>
        <w:spacing w:after="28" w:before="28" w:line="100" w:lineRule="atLeast"/>
      </w:pPr>
      <w:r>
        <w:rPr/>
      </w:r>
    </w:p>
    <w:p>
      <w:pPr>
        <w:pStyle w:val="style0"/>
        <w:jc w:val="both"/>
        <w:spacing w:after="28" w:before="28" w:line="100" w:lineRule="atLeast"/>
      </w:pPr>
      <w:r>
        <w:rPr/>
      </w:r>
    </w:p>
    <w:p>
      <w:pPr>
        <w:pStyle w:val="style0"/>
        <w:jc w:val="both"/>
        <w:spacing w:after="28" w:before="28" w:line="100" w:lineRule="atLeast"/>
      </w:pPr>
      <w:r>
        <w:rPr/>
      </w:r>
    </w:p>
    <w:p>
      <w:pPr>
        <w:pStyle w:val="style0"/>
        <w:jc w:val="both"/>
        <w:spacing w:after="28" w:before="28" w:line="100" w:lineRule="atLeast"/>
      </w:pPr>
      <w:r>
        <w:rPr/>
      </w:r>
    </w:p>
    <w:p>
      <w:pPr>
        <w:pStyle w:val="style0"/>
        <w:jc w:val="right"/>
        <w:spacing w:after="28" w:before="28" w:line="100" w:lineRule="atLeast"/>
      </w:pPr>
      <w:r>
        <w:rPr/>
      </w:r>
    </w:p>
    <w:p>
      <w:pPr>
        <w:pStyle w:val="style0"/>
        <w:jc w:val="right"/>
        <w:spacing w:after="28" w:before="28" w:line="100" w:lineRule="atLeast"/>
      </w:pPr>
      <w:r>
        <w:rPr>
          <w:sz w:val="24"/>
          <w:b w:val="off"/>
          <w:szCs w:val="24"/>
          <w:bCs w:val="off"/>
          <w:rFonts w:ascii="Arial" w:cs="Times New Roman" w:eastAsia="Times New Roman" w:hAnsi="Arial"/>
          <w:lang w:eastAsia="ru-RU"/>
        </w:rPr>
        <w:t>Утверждено</w:t>
      </w:r>
    </w:p>
    <w:p>
      <w:pPr>
        <w:pStyle w:val="style0"/>
        <w:jc w:val="right"/>
        <w:spacing w:after="28" w:before="28" w:line="100" w:lineRule="atLeast"/>
      </w:pPr>
      <w:r>
        <w:rPr>
          <w:sz w:val="24"/>
          <w:szCs w:val="24"/>
          <w:rFonts w:ascii="Arial" w:cs="Times New Roman" w:eastAsia="Times New Roman" w:hAnsi="Arial"/>
          <w:lang w:eastAsia="ru-RU"/>
        </w:rPr>
        <w:t xml:space="preserve">решением собрания депутатов </w:t>
        <w:br/>
        <w:t>Михайловского сельсовета</w:t>
        <w:br/>
        <w:t>Черемисиновского района Курской области</w:t>
      </w:r>
    </w:p>
    <w:p>
      <w:pPr>
        <w:pStyle w:val="style0"/>
        <w:jc w:val="right"/>
        <w:spacing w:after="28" w:before="28" w:line="100" w:lineRule="atLeast"/>
      </w:pPr>
      <w:r>
        <w:rPr>
          <w:sz w:val="24"/>
          <w:szCs w:val="24"/>
          <w:rFonts w:ascii="Arial" w:cs="Times New Roman" w:eastAsia="Times New Roman" w:hAnsi="Arial"/>
          <w:lang w:eastAsia="ru-RU"/>
        </w:rPr>
        <w:t>от 30.10.№10.2</w:t>
      </w:r>
    </w:p>
    <w:p>
      <w:pPr>
        <w:pStyle w:val="style0"/>
        <w:jc w:val="right"/>
        <w:spacing w:after="28" w:before="28" w:line="100" w:lineRule="atLeast"/>
      </w:pPr>
      <w:r>
        <w:rPr/>
      </w:r>
    </w:p>
    <w:p>
      <w:pPr>
        <w:pStyle w:val="style0"/>
        <w:jc w:val="right"/>
        <w:spacing w:after="28" w:before="28" w:line="100" w:lineRule="atLeast"/>
      </w:pPr>
      <w:r>
        <w:rPr/>
      </w:r>
    </w:p>
    <w:p>
      <w:pPr>
        <w:pStyle w:val="style0"/>
        <w:jc w:val="right"/>
        <w:spacing w:after="28" w:before="28" w:line="100" w:lineRule="atLeast"/>
      </w:pPr>
      <w:r>
        <w:rPr/>
      </w:r>
    </w:p>
    <w:p>
      <w:pPr>
        <w:pStyle w:val="style0"/>
        <w:jc w:val="center"/>
        <w:spacing w:after="28" w:before="28" w:line="100" w:lineRule="atLeast"/>
      </w:pPr>
      <w:r>
        <w:rPr>
          <w:sz w:val="30"/>
          <w:b/>
          <w:szCs w:val="30"/>
          <w:bCs/>
          <w:rFonts w:ascii="Arial" w:cs="Times New Roman" w:eastAsia="Times New Roman" w:hAnsi="Arial"/>
          <w:lang w:eastAsia="ru-RU"/>
        </w:rPr>
        <w:t>ПОЛОЖЕНИЕ</w:t>
      </w:r>
      <w:r>
        <w:rPr>
          <w:sz w:val="30"/>
          <w:szCs w:val="30"/>
          <w:rFonts w:ascii="Arial" w:cs="Times New Roman" w:eastAsia="Times New Roman" w:hAnsi="Arial"/>
          <w:lang w:eastAsia="ru-RU"/>
        </w:rPr>
        <w:t> </w:t>
      </w:r>
      <w:r>
        <w:rPr>
          <w:sz w:val="30"/>
          <w:b/>
          <w:szCs w:val="30"/>
          <w:bCs/>
          <w:rFonts w:ascii="Arial" w:cs="Times New Roman" w:eastAsia="Times New Roman" w:hAnsi="Arial"/>
          <w:lang w:eastAsia="ru-RU"/>
        </w:rPr>
        <w:t>О БЮДЖЕТНОМ ПРОЦЕССЕ</w:t>
      </w:r>
      <w:r>
        <w:rPr>
          <w:sz w:val="30"/>
          <w:szCs w:val="30"/>
          <w:rFonts w:ascii="Arial" w:cs="Times New Roman" w:eastAsia="Times New Roman" w:hAnsi="Arial"/>
          <w:lang w:eastAsia="ru-RU"/>
        </w:rPr>
        <w:t> </w:t>
      </w:r>
      <w:r>
        <w:rPr>
          <w:sz w:val="30"/>
          <w:b/>
          <w:szCs w:val="30"/>
          <w:bCs/>
          <w:rFonts w:ascii="Arial" w:cs="Times New Roman" w:eastAsia="Times New Roman" w:hAnsi="Arial"/>
          <w:lang w:eastAsia="ru-RU"/>
        </w:rPr>
        <w:t>В МУНИЦИПАЛЬНОМ ОБРАЗОВАНИИ «МИХАЙЛОВСКИЙ СЕЛЬСОВЕТ» ЧЕРЕМИСИНОВСКОГО МУНИЦИПАЛЬНОГО РАЙОНА</w:t>
      </w:r>
      <w:r>
        <w:rPr>
          <w:sz w:val="30"/>
          <w:szCs w:val="30"/>
          <w:rFonts w:ascii="Arial" w:cs="Times New Roman" w:eastAsia="Times New Roman" w:hAnsi="Arial"/>
          <w:lang w:eastAsia="ru-RU"/>
        </w:rPr>
        <w:t> </w:t>
      </w:r>
      <w:r>
        <w:rPr>
          <w:sz w:val="30"/>
          <w:b/>
          <w:szCs w:val="30"/>
          <w:bCs/>
          <w:rFonts w:ascii="Arial" w:cs="Times New Roman" w:eastAsia="Times New Roman" w:hAnsi="Arial"/>
          <w:lang w:eastAsia="ru-RU"/>
        </w:rPr>
        <w:t>КУРСКОЙОБЛАСТИ</w:t>
      </w:r>
    </w:p>
    <w:p>
      <w:pPr>
        <w:pStyle w:val="style0"/>
        <w:jc w:val="center"/>
        <w:spacing w:after="28" w:before="28" w:line="100" w:lineRule="atLeast"/>
      </w:pPr>
      <w:r>
        <w:rPr>
          <w:sz w:val="24"/>
          <w:szCs w:val="24"/>
          <w:rFonts w:ascii="Arial" w:cs="Times New Roman" w:eastAsia="Times New Roman" w:hAnsi="Arial"/>
          <w:lang w:eastAsia="ru-RU"/>
        </w:rPr>
        <w:t> </w:t>
      </w:r>
    </w:p>
    <w:p>
      <w:pPr>
        <w:pStyle w:val="style0"/>
        <w:spacing w:after="28" w:before="28" w:line="100" w:lineRule="atLeast"/>
      </w:pPr>
      <w:r>
        <w:rPr>
          <w:sz w:val="24"/>
          <w:szCs w:val="24"/>
          <w:rFonts w:ascii="Arial" w:cs="Times New Roman" w:eastAsia="Times New Roman" w:hAnsi="Arial"/>
          <w:lang w:eastAsia="ru-RU"/>
        </w:rPr>
        <w:t>Настоящее Положение определяет порядок составления и рассмотрения проекта бюджета муниципального образования «Михайловский сельсовет» Черемисиновского района Курской области, утверждения, исполнения бюджета, внесения в него изменений, формы контроля за его исполнением, рассмотрения и утверждения отчета об исполнении бюджета. </w:t>
        <w:br/>
        <w:t xml:space="preserve">В бюджете муниципального образования «Михайловский сельсовет» Черемисиновского  района Курской области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«Михайловский сельсовет» Черемисиновского  района Курской области, возникающих в связи с осуществлением органами местного самоуправления полномочий по вопросам местного значения, и расходных обязательств, исполняемых за счет субвенций из других бюджетов бюджетной системы Российской Федерации для осуществления отдельных государственных полномочий. </w:t>
        <w:br/>
        <w:t>Бюджет муниципального образования «Михайловский сельсовет» Черемисиновского  района Курской области и свод бюджетов подведомственных учреждений, входящих в состав муниципального образования «Михайловский сельсовет» Черемисиновского  района Курской области (без учета межбюджетных трансфертов между этими бюджетами), образуют консолидированный бюджет муниципального образования «Михайловский сельсовет» Черемисиновского  района Курской области</w:t>
      </w:r>
    </w:p>
    <w:p>
      <w:pPr>
        <w:pStyle w:val="style0"/>
        <w:spacing w:after="28" w:before="28" w:line="100" w:lineRule="atLeast"/>
      </w:pPr>
      <w:r>
        <w:rPr>
          <w:sz w:val="24"/>
          <w:szCs w:val="24"/>
          <w:rFonts w:ascii="Arial" w:cs="Times New Roman" w:eastAsia="Times New Roman" w:hAnsi="Arial"/>
          <w:lang w:eastAsia="ru-RU"/>
        </w:rPr>
        <w:t> </w:t>
      </w:r>
    </w:p>
    <w:p>
      <w:pPr>
        <w:pStyle w:val="style0"/>
        <w:jc w:val="center"/>
        <w:spacing w:after="28" w:before="28" w:line="100" w:lineRule="atLeast"/>
      </w:pPr>
      <w:r>
        <w:rPr>
          <w:sz w:val="28"/>
          <w:b/>
          <w:szCs w:val="28"/>
          <w:bCs/>
          <w:rFonts w:ascii="Arial" w:cs="Times New Roman" w:eastAsia="Times New Roman" w:hAnsi="Arial"/>
          <w:lang w:eastAsia="ru-RU"/>
        </w:rPr>
        <w:t>Глава 1. ОБЩИЕ ПОЛОЖЕНИЯ</w:t>
      </w:r>
    </w:p>
    <w:p>
      <w:pPr>
        <w:pStyle w:val="style0"/>
        <w:jc w:val="center"/>
        <w:spacing w:after="28" w:before="28" w:line="100" w:lineRule="atLeast"/>
      </w:pPr>
      <w:r>
        <w:rPr>
          <w:sz w:val="24"/>
          <w:b/>
          <w:szCs w:val="24"/>
          <w:bCs/>
          <w:rFonts w:ascii="Arial" w:cs="Times New Roman" w:eastAsia="Times New Roman" w:hAnsi="Arial"/>
          <w:lang w:eastAsia="ru-RU"/>
        </w:rPr>
        <w:t> </w:t>
      </w:r>
    </w:p>
    <w:p>
      <w:pPr>
        <w:pStyle w:val="style0"/>
        <w:spacing w:after="28" w:before="28" w:line="100" w:lineRule="atLeast"/>
      </w:pPr>
      <w:r>
        <w:rPr>
          <w:sz w:val="30"/>
          <w:szCs w:val="30"/>
          <w:rFonts w:ascii="Arial" w:cs="Times New Roman" w:eastAsia="Times New Roman" w:hAnsi="Arial"/>
          <w:lang w:eastAsia="ru-RU"/>
        </w:rPr>
        <w:t>Статья 1. Правовая основа бюджетного процесса в муниципальном образовании «Михайловский сельсовет» Черемисиновского района Курской области</w:t>
      </w:r>
      <w:r>
        <w:rPr>
          <w:sz w:val="24"/>
          <w:szCs w:val="24"/>
          <w:rFonts w:ascii="Arial" w:cs="Times New Roman" w:eastAsia="Times New Roman" w:hAnsi="Arial"/>
          <w:lang w:eastAsia="ru-RU"/>
        </w:rPr>
        <w:br/>
        <w:t>1. Правовую основу бюджетного процесса в муниципальном образовании «Михайловский сельсовет» Черемисиновского  района Курской области (далее – Михайловский сельсовет)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и иные нормативные правовые акты Курской области, Устав Михайловского сельсовета, настоящее Положение, иные правовые акты органов местного самоуправления Михайловского сельсовета , регулирующие бюджетные правоотношения в соответствии с Бюджетным кодексом Российской Федерации.</w:t>
        <w:br/>
        <w:t>2. Решения Собрания депутатов Михайловского сельсовета, регулирующие бюджетные правоотношения, должны соответствовать федеральному законодательству, законодательству Курской области, основным принципам и положениям, применяемым для составления, рассмотрения и утверждения бюджетов и настоящему Положению. В случае противоречия настоящему Положению иного правового акта органов местного самоуправления Михайловского сельсовета в части бюджетных правоотношений применяется настоящее Положение.</w:t>
        <w:br/>
        <w:t>3. Правовые нормы, регулирующие бюджетный процесс в Михайловском сельсовете, должны обеспечивать единство бюджетного законодательства и применение в Михайловском сельсовете единых принципов, методов и способов регулирования порядка составления, рассмотрения и утверждения бюджета Михайловского сельсовета , контроля за его исполнением.</w:t>
      </w:r>
    </w:p>
    <w:p>
      <w:pPr>
        <w:pStyle w:val="style0"/>
        <w:spacing w:after="28" w:before="28" w:line="100" w:lineRule="atLeast"/>
      </w:pPr>
      <w:r>
        <w:rPr>
          <w:sz w:val="30"/>
          <w:szCs w:val="30"/>
          <w:rFonts w:ascii="Arial" w:cs="Times New Roman" w:eastAsia="Times New Roman" w:hAnsi="Arial"/>
          <w:lang w:eastAsia="ru-RU"/>
        </w:rPr>
        <w:t>Статья 2. Понятия и термины, применяемые в настоящем Положении</w:t>
      </w:r>
    </w:p>
    <w:p>
      <w:pPr>
        <w:pStyle w:val="style0"/>
        <w:spacing w:after="28" w:before="28" w:line="100" w:lineRule="atLeast"/>
      </w:pPr>
      <w:r>
        <w:rPr>
          <w:sz w:val="24"/>
          <w:szCs w:val="24"/>
          <w:rFonts w:ascii="Arial" w:cs="Times New Roman" w:eastAsia="Times New Roman" w:hAnsi="Arial"/>
          <w:lang w:eastAsia="ru-RU"/>
        </w:rPr>
        <w:t>В настоящем Положении используются понятия и термины, установленные Бюджетным кодексом Российской Федерации (далее Бюджетный кодекс).</w:t>
        <w:br/>
        <w:t>Бюджет Михайловского сельсовета (далее - местный бюджет) – форма образования и расходования денежных средств, предназначенных для финансового обеспечения задач и функций местного самоуправления.</w:t>
        <w:b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br/>
        <w:t>Доходы бюджета - денежные средства, поступающие в местный бюджет, за исключением средств, являющихся в соответствии с Бюджетным кодексом источниками финансирования дефицита бюджета.</w:t>
        <w:br/>
        <w:t>Расходы бюджета – выплачиваемые из местного бюджета денежные средства, за исключением средств, являющихся в соответствии с Бюджетным кодексом источниками финансирования дефицита бюджета.</w:t>
        <w:br/>
        <w:t>Дефицит бюджета - превышение расходов бюджета над его доходами.</w:t>
        <w:br/>
        <w:t>Профицит бюджета – превышение доходов местного бюджета над его расходами.</w:t>
        <w:b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br/>
        <w:t>Субвенции – межбюджетные трансферты, предоставляемые местному бюджету в целях финансового обеспечения расходных обязательств муниципального образования, возникающих при выполнении государственных полномочий Российской Федерации, Курской области, переданных для осуществления органам местного самоуправления в установленном порядке.</w:t>
        <w:br/>
        <w:t xml:space="preserve">Субсидии - межбюджетные трансферты, предоставляемые местному бюджету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w:t>
        <w:b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местного бюджета, утверждению и исполнению местного бюджета, по контролю за его исполнением, осуществлению бюджетного учета, составлению, внешней проверке, рассмотрению и утверждению бюджетной отчетности.</w:t>
        <w:br/>
        <w:t xml:space="preserve">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в целях исполнения местного бюджета по расходам (источникам финансирования дефицита бюджета). </w:t>
        <w:br/>
        <w:t>Сводная бюджетная роспись - документ, который составляется и ведется финансовым органом в соответствии с Бюджетным кодексом в целях организации исполнения местного бюджета по расходам бюджета и источникам финансирования дефицита бюджета.</w:t>
        <w:b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br/>
        <w:t>Бюджетный кредит - денежные средства, предоставляемые бюджетом другому бюджету, юридическому лицу (за исключением государственных (муниципальных) учреждений), на возвратной и возмездной основах.</w:t>
        <w:br/>
        <w:t xml:space="preserve">Муниципальные заимствования - муниципальные займы, осуществляемые путем выпуска ценных бумаг от имени муниципального образования, кредиты, привлекаемые в соответствии с положениями Бюджетного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br/>
        <w:t>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принятые на себя муниципальным образованием.</w:t>
        <w:br/>
        <w:t>Бюджетная политика - целенаправленная деятельность органов местного самоуправления по управлению средствами местного бюджета.</w:t>
        <w:br/>
        <w:t>Муниципальные ценные бумаги - облигации, жилищные сертификаты и другие ценные бумаги, выпускаемые администрацией Михайловского сельсовета по решению Собрания депутатов Михайловского сельсовета.</w:t>
        <w:br/>
        <w:t xml:space="preserve">Нормативы отчислений в местный бюджет - величина в процентах или в доле от отдельных федеральных и региональных налогов и сборов, налогов, предусмотренных специальными налоговыми режимами, устанавливаемая Бюджетным кодексом, законодательством о налогах и сборах и (или) законами Курской области об областном бюджете. </w:t>
        <w:br/>
        <w:t>Расходные обязательства - обусловленные законом, иным нормативным правовым актом, договором или соглашением обязанности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средства местного бюджета.</w:t>
        <w:br/>
        <w:t>Бюджетные обязательства - расходные обязательства, подлежащие исполнению в соответствующем финансовом году.</w:t>
        <w:b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b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br/>
        <w:t>Межбюджетные трансферты - средства, предоставляемые одним бюджетом другому бюджету бюджетной системы Российской Федерации.</w:t>
        <w:br/>
        <w:t>Бюджетные полномочия - установленные Бюджетным кодексом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br/>
        <w:t>Кассовое обслуживание исполнения бюджета – проведение и учет операций по кассовым поступлениям в бюджет и кассовым выплатам из бюджета.</w:t>
        <w:br/>
        <w:t xml:space="preserve">Муниципальные услуги (работы) физическим и юридическим лицам – услуги (работы), оказываемые физическим и юридическим лицам в соответствии с муниципальным заданием органами местного самоуправления, муниципальными учреждениями, иными юридическими лицами в случаях установленных законодательством Российской Федерации. </w:t>
        <w:br/>
        <w:t>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 (выполнения работ).</w:t>
        <w:br/>
        <w:t>Бюджетные инвестиции - бюджетные средства, направляемые на создание или увеличение за счет средств бюджета стоимости муниципального имущества.</w:t>
        <w:br/>
        <w:t>Финансовый орган - орган, осуществляющий составление и организацию исполнения местного бюджета ;</w:t>
        <w:br/>
        <w:t xml:space="preserve">Главный распорядитель бюджетных средств – орган местного самоуправления, орган местной администрации, самостоятельное структурное подразделение администрации Михайловского сельсовета, а также наиболее значимое учреждение,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Бюджетным кодексом. </w:t>
        <w:br/>
        <w:t>Распорядитель бюджетных средств - орган местного самоуправления, орган местной администрации, самостоятельное структурное подразделение администрации Михайловского сельсовета,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br/>
        <w:t>Получатель бюджетных средств - орган местного самоуправления, самостоятельное структурное подразделение администрации Михайловского сельсовета находящееся в ведении главного распорядителя бюджетных средств казенное учреждение, имеющие право на принятие и (или) исполнение бюджетных обязательств за счет средств местного бюджета от имени муниципального образования «Михайловский сельсовет» Черемисиновского   района Курской области.</w:t>
        <w:br/>
        <w:t>Казенное учреждение - муниципальное учреждение, осуществляющее оказание муниципальных услуг, выполнение работ 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br/>
        <w:t>Бюджетная смета - документ, устанавливающий в соответствии с классификацией расходов бюджета лимиты бюджетных обязательств казенного учреждения.</w:t>
        <w:br/>
        <w:t>Ведомственная структура расходов бюджета - распределение бюджетных ассигнований, предусмотренных решением о бюджете на соответствующий финансовый год главным распорядителям бюджетных средств, по разделам, подразделам, целевым статьям и видам расходов бюджетной классификации Российской Федерации.</w:t>
        <w:br/>
        <w:t>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гаранте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b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b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b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br/>
        <w:t>Очередной финансовый год - год, следующий за текущим финансовым годом.</w:t>
        <w:br/>
        <w:t>Плановый период - два финансовых года, следующие за очередным финансовым годом.</w:t>
        <w:br/>
        <w:t>Отчетный финансовый год - год, предшествующий текущему финансовому году.</w:t>
        <w:br/>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b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бюджетных учреждений, лиц, обучающихся (воспитанников) в муниципальных образовательных учреждениях.</w:t>
        <w:br/>
        <w:t>Главный администратор доходов бюджета - определенный решением о бюджете орган, имеющий в своем ведении администратора доходов бюджета и (или) являющиеся администраторами доходов бюджета, если иное не установлено Бюджетным кодексом.</w:t>
        <w:br/>
        <w:t>Администратор доходов бюджета - орган местного самоуправления, структурные подразделения администрации Михайловского сельсовета,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Бюджетным кодексом.</w:t>
        <w:br/>
        <w:t>Главный администратор источника финансирования дефицита бюджета (главный администратор источников финансирования дефицита соответствующего бюджета) - определенный решением о бюджете орган местного самоуправления, структурные подразделения администрации Михайловского сельсовета,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br/>
        <w:t>Администратор источников финансирования дефицита бюджета - администрация Михайловского сельсовета (структурные подразделения Михайловского сельсовета), иная организация, имеющие право в соответствии с Бюджетным кодексом осуществлять операции с источниками финансирования дефицита бюджета.</w:t>
      </w:r>
    </w:p>
    <w:p>
      <w:pPr>
        <w:pStyle w:val="style0"/>
        <w:spacing w:after="28" w:before="28" w:line="100" w:lineRule="atLeast"/>
      </w:pPr>
      <w:r>
        <w:rPr>
          <w:sz w:val="30"/>
          <w:szCs w:val="30"/>
          <w:rFonts w:ascii="Arial" w:cs="Times New Roman" w:eastAsia="Times New Roman" w:hAnsi="Arial"/>
          <w:lang w:eastAsia="ru-RU"/>
        </w:rPr>
        <w:t>Статья 3. Правовая форма местного бюджета</w:t>
      </w:r>
    </w:p>
    <w:p>
      <w:pPr>
        <w:pStyle w:val="style0"/>
        <w:spacing w:after="28" w:before="28" w:line="100" w:lineRule="atLeast"/>
      </w:pPr>
      <w:r>
        <w:rPr>
          <w:sz w:val="24"/>
          <w:szCs w:val="24"/>
          <w:rFonts w:ascii="Arial" w:cs="Times New Roman" w:eastAsia="Times New Roman" w:hAnsi="Arial"/>
          <w:lang w:eastAsia="ru-RU"/>
        </w:rPr>
        <w:t>- Местный бюджет разрабатывается и утверждается в форме решения Собрание депутатов Михайловского сельсовета о местном бюджете.</w:t>
        <w:br/>
        <w:t>- Местный бюджет предназначен для исполнения расходных обязательств муниципального образования.</w:t>
      </w:r>
    </w:p>
    <w:p>
      <w:pPr>
        <w:pStyle w:val="style0"/>
        <w:spacing w:after="28" w:before="28" w:line="100" w:lineRule="atLeast"/>
      </w:pPr>
      <w:r>
        <w:rPr>
          <w:sz w:val="30"/>
          <w:szCs w:val="30"/>
          <w:rFonts w:ascii="Arial" w:cs="Times New Roman" w:eastAsia="Times New Roman" w:hAnsi="Arial"/>
          <w:lang w:eastAsia="ru-RU"/>
        </w:rPr>
        <w:t>Статья 4. Счет по учету средств местного бюджета</w:t>
      </w:r>
    </w:p>
    <w:p>
      <w:pPr>
        <w:pStyle w:val="style0"/>
        <w:spacing w:after="28" w:before="28" w:line="100" w:lineRule="atLeast"/>
      </w:pPr>
      <w:r>
        <w:rPr>
          <w:sz w:val="24"/>
          <w:szCs w:val="24"/>
          <w:rFonts w:ascii="Arial" w:cs="Times New Roman" w:eastAsia="Times New Roman" w:hAnsi="Arial"/>
          <w:lang w:eastAsia="ru-RU"/>
        </w:rPr>
        <w:t>Счет по учету средств местного бюджета открывается в Управлении Федерального казначейства по Курской области и ведется в соответствии нормами действующего федерального и регионального законодательства.</w:t>
      </w:r>
    </w:p>
    <w:p>
      <w:pPr>
        <w:pStyle w:val="style0"/>
        <w:spacing w:after="28" w:before="28" w:line="100" w:lineRule="atLeast"/>
      </w:pPr>
      <w:r>
        <w:rPr>
          <w:sz w:val="24"/>
          <w:szCs w:val="24"/>
          <w:rFonts w:ascii="Arial" w:cs="Times New Roman" w:eastAsia="Times New Roman" w:hAnsi="Arial"/>
          <w:lang w:eastAsia="ru-RU"/>
        </w:rPr>
        <w:t> </w:t>
      </w:r>
    </w:p>
    <w:p>
      <w:pPr>
        <w:pStyle w:val="style0"/>
        <w:jc w:val="center"/>
        <w:spacing w:after="28" w:before="28" w:line="100" w:lineRule="atLeast"/>
      </w:pPr>
      <w:r>
        <w:rPr>
          <w:sz w:val="28"/>
          <w:b/>
          <w:szCs w:val="28"/>
          <w:bCs/>
          <w:rFonts w:ascii="Arial" w:cs="Times New Roman" w:eastAsia="Times New Roman" w:hAnsi="Arial"/>
          <w:lang w:eastAsia="ru-RU"/>
        </w:rPr>
        <w:t>Глава 2. БЮДЖЕТНЫЙ ПРОЦЕСС В МИХАЙЛОВСКОМ СЕЛЬСОВЕТЕ</w:t>
      </w:r>
    </w:p>
    <w:p>
      <w:pPr>
        <w:pStyle w:val="style0"/>
        <w:jc w:val="center"/>
        <w:spacing w:after="28" w:before="28" w:line="100" w:lineRule="atLeast"/>
      </w:pPr>
      <w:r>
        <w:rPr>
          <w:sz w:val="24"/>
          <w:b/>
          <w:szCs w:val="24"/>
          <w:bCs/>
          <w:rFonts w:ascii="Arial" w:cs="Times New Roman" w:eastAsia="Times New Roman" w:hAnsi="Arial"/>
          <w:lang w:eastAsia="ru-RU"/>
        </w:rPr>
        <w:t> </w:t>
      </w:r>
    </w:p>
    <w:p>
      <w:pPr>
        <w:pStyle w:val="style0"/>
        <w:spacing w:after="28" w:before="28" w:line="100" w:lineRule="atLeast"/>
      </w:pPr>
      <w:r>
        <w:rPr>
          <w:sz w:val="30"/>
          <w:szCs w:val="30"/>
          <w:rFonts w:ascii="Arial" w:cs="Times New Roman" w:eastAsia="Times New Roman" w:hAnsi="Arial"/>
          <w:lang w:eastAsia="ru-RU"/>
        </w:rPr>
        <w:t>Статья 5. Этапы бюджетного процесса</w:t>
      </w:r>
    </w:p>
    <w:p>
      <w:pPr>
        <w:pStyle w:val="style0"/>
        <w:spacing w:after="28" w:before="28" w:line="100" w:lineRule="atLeast"/>
      </w:pPr>
      <w:r>
        <w:rPr>
          <w:sz w:val="24"/>
          <w:szCs w:val="24"/>
          <w:rFonts w:ascii="Arial" w:cs="Times New Roman" w:eastAsia="Times New Roman" w:hAnsi="Arial"/>
          <w:lang w:eastAsia="ru-RU"/>
        </w:rPr>
        <w:t xml:space="preserve">1.Разработка прогноза социально - экономического развития Михайловского сельсовета </w:t>
        <w:br/>
        <w:t>2. Разработка среднесрочного финансового плана Михайловского сельсовета .</w:t>
        <w:br/>
        <w:t>3.Разработка документов и материалов, необходимых для формирования местного бюджета.</w:t>
        <w:br/>
        <w:t>4. Составление проекта местного бюджета.</w:t>
        <w:br/>
        <w:t xml:space="preserve">5. Рассмотрение и утверждение местного бюджета. </w:t>
        <w:br/>
        <w:t>6. Исполнение местного бюджета.</w:t>
        <w:br/>
        <w:t xml:space="preserve">7. Составление и утверждение отчета об исполнении местного бюджета. </w:t>
        <w:br/>
        <w:t>8. Анализ и контроль исполнения местного бюджета.</w:t>
      </w:r>
    </w:p>
    <w:p>
      <w:pPr>
        <w:pStyle w:val="style0"/>
        <w:spacing w:after="28" w:before="28" w:line="100" w:lineRule="atLeast"/>
      </w:pPr>
      <w:r>
        <w:rPr>
          <w:sz w:val="30"/>
          <w:szCs w:val="30"/>
          <w:rFonts w:ascii="Arial" w:cs="Times New Roman" w:eastAsia="Times New Roman" w:hAnsi="Arial"/>
          <w:lang w:eastAsia="ru-RU"/>
        </w:rPr>
        <w:t>Статья 6. Участники бюджетного процесса</w:t>
      </w:r>
    </w:p>
    <w:p>
      <w:pPr>
        <w:pStyle w:val="style0"/>
        <w:spacing w:after="28" w:before="28" w:line="100" w:lineRule="atLeast"/>
      </w:pPr>
      <w:r>
        <w:rPr>
          <w:sz w:val="24"/>
          <w:szCs w:val="24"/>
          <w:rFonts w:ascii="Arial" w:cs="Times New Roman" w:eastAsia="Times New Roman" w:hAnsi="Arial"/>
          <w:lang w:eastAsia="ru-RU"/>
        </w:rPr>
        <w:t xml:space="preserve">1.Участниками бюджетного процесса в Михайловском сельсовете являются: </w:t>
        <w:br/>
        <w:t xml:space="preserve">- Глава Михайловского сельсовета ;- Собрание депутатов Михайловского сельсовета; </w:t>
        <w:br/>
        <w:t>- администрация Михайловского сельсовета;</w:t>
        <w:br/>
        <w:t xml:space="preserve">- контрольно – счетный орган муниципального образования; </w:t>
        <w:br/>
        <w:t>- главные распорядители (распорядители) бюджетных средств;</w:t>
        <w:br/>
        <w:t>- получатели бюджетных средств;</w:t>
        <w:br/>
        <w:t>- главные администраторы (администраторы) доходов бюджета;</w:t>
        <w:br/>
        <w:t>- главные администраторы (администраторы) источников финансирования дефицита бюджета.</w:t>
        <w:br/>
        <w:t>2. Особенности бюджетных полномочий участников бюджетного процесса, являющихся органами местного самоуправления, устанавливаются Бюджетным кодексом, принятыми в соответствии с ним муниципальными правовыми актами Собрания депутатов Михайловского сельсовета, а также, в установленных ими случаях, муниципальными правовыми актами администрации Михайловского сельсовета.</w:t>
      </w:r>
    </w:p>
    <w:p>
      <w:pPr>
        <w:pStyle w:val="style0"/>
        <w:spacing w:after="28" w:before="28" w:line="100" w:lineRule="atLeast"/>
      </w:pPr>
      <w:r>
        <w:rPr>
          <w:sz w:val="30"/>
          <w:szCs w:val="30"/>
          <w:rFonts w:ascii="Arial" w:cs="Times New Roman" w:eastAsia="Times New Roman" w:hAnsi="Arial"/>
          <w:lang w:eastAsia="ru-RU"/>
        </w:rPr>
        <w:t>Статья 7. Бюджетные полномочия главы Михайловского сельсовета</w:t>
      </w:r>
      <w:r>
        <w:rPr>
          <w:sz w:val="24"/>
          <w:szCs w:val="24"/>
          <w:rFonts w:ascii="Arial" w:cs="Times New Roman" w:eastAsia="Times New Roman" w:hAnsi="Arial"/>
          <w:lang w:eastAsia="ru-RU"/>
        </w:rPr>
        <w:br/>
        <w:t>1.В области регулирования правовых отношений к компетенции главы Михайловского сельсовета относятся:</w:t>
        <w:br/>
        <w:t>обнародование решений Собрание депутатов Михайловского сельсовета о местном бюджете, решений о внесении изменений в местный бюджет, решений об исполнении местного бюджета, другие решения, регулирующие бюджетные правоотношения в Михайловского сельсовета .</w:t>
      </w:r>
    </w:p>
    <w:p>
      <w:pPr>
        <w:pStyle w:val="style0"/>
        <w:spacing w:after="28" w:before="28" w:line="100" w:lineRule="atLeast"/>
      </w:pPr>
      <w:r>
        <w:rPr>
          <w:sz w:val="30"/>
          <w:szCs w:val="30"/>
          <w:rFonts w:ascii="Arial" w:cs="Times New Roman" w:eastAsia="Times New Roman" w:hAnsi="Arial"/>
          <w:lang w:eastAsia="ru-RU"/>
        </w:rPr>
        <w:t>Статья 8. Бюджетные полномочия Собрания депутатов Михайловского сельсовета</w:t>
      </w:r>
      <w:r>
        <w:rPr>
          <w:sz w:val="24"/>
          <w:szCs w:val="24"/>
          <w:rFonts w:ascii="Arial" w:cs="Times New Roman" w:eastAsia="Times New Roman" w:hAnsi="Arial"/>
          <w:lang w:eastAsia="ru-RU"/>
        </w:rPr>
        <w:br/>
        <w:t xml:space="preserve">1. Собрание депутатов Михайловского сельсовета: </w:t>
        <w:br/>
        <w:t xml:space="preserve">- рассматривает и утверждает местный бюджет на очередной финансовый год и плановый период; </w:t>
        <w:br/>
        <w:t>- рассматривает и утверждает отчет об исполнении местного бюджета за отчетный финансовый год;</w:t>
        <w:br/>
        <w:t>- осуществляет последующий контроль за исполнением местного бюджета;</w:t>
        <w:br/>
        <w:t>- формирует и определяет правовой статус органа осуществляющего контроль за исполнением местного бюджета;</w:t>
        <w:br/>
        <w:t>- устанавливает порядок предоставления, рассмотрения и утверждения годового отчета об исполнении местного бюджета;</w:t>
        <w:br/>
        <w:t>- принимает решение о создании муниципального дорожного фонда;</w:t>
        <w:br/>
        <w:t>- утверждает порядок формирования и использования дорожного фонда;</w:t>
        <w:br/>
        <w:t>- осуществляет иные бюджетные полномочия, отнесенные Бюджетным кодексом, иными федеральными законами, законами Курской области и настоящим Положением к полномочиям представительного органа местного самоуправления.</w:t>
      </w:r>
    </w:p>
    <w:p>
      <w:pPr>
        <w:pStyle w:val="style0"/>
        <w:spacing w:after="28" w:before="28" w:line="100" w:lineRule="atLeast"/>
      </w:pPr>
      <w:r>
        <w:rPr>
          <w:sz w:val="30"/>
          <w:szCs w:val="30"/>
          <w:rFonts w:ascii="Arial" w:cs="Times New Roman" w:eastAsia="Times New Roman" w:hAnsi="Arial"/>
          <w:lang w:eastAsia="ru-RU"/>
        </w:rPr>
        <w:t>Статья 9. Бюджетные полномочия администрации Михайловского сельсовета</w:t>
      </w:r>
    </w:p>
    <w:p>
      <w:pPr>
        <w:pStyle w:val="style0"/>
        <w:spacing w:after="28" w:before="28" w:line="100" w:lineRule="atLeast"/>
      </w:pPr>
      <w:r>
        <w:rPr>
          <w:sz w:val="24"/>
          <w:szCs w:val="24"/>
          <w:rFonts w:ascii="Arial" w:cs="Times New Roman" w:eastAsia="Times New Roman" w:hAnsi="Arial"/>
          <w:lang w:eastAsia="ru-RU"/>
        </w:rPr>
        <w:t xml:space="preserve">Администрация Михайловского сельсовета: </w:t>
        <w:br/>
        <w:t>- устанавливает порядок разработки прогноза социально-экономического развития Михайловского сельсовета;</w:t>
        <w:br/>
        <w:t>- разрабатывает прогноз социально-экономического развития Михайловского сельсовета;</w:t>
        <w:br/>
        <w:t xml:space="preserve">- устанавливает порядок разработки среднесрочного финансового плана Михайловского сельсовета; </w:t>
        <w:br/>
        <w:t>- утверждает проект среднесрочного финансового плана Михайловского сельсовета;</w:t>
        <w:br/>
        <w:t>- утверждает порядок и сроки составления проекта местного бюджета;</w:t>
        <w:br/>
        <w:t>- обеспечивает составление проекта местного бюджета (проекта местного бюджета и среднесрочного финансового плана), вносит его с необходимыми документами и материалами на утверждение в Собрание депутатов Михайловского сельсовета;</w:t>
        <w:br/>
        <w:t>- разрабатывает методики распределения и (или) порядки предоставления межбюджетных трансфертов;</w:t>
        <w:br/>
        <w:t>- обеспечивает исполнение бюджета Михайловского сельсовета и составление бюджетной отчетности;</w:t>
        <w:br/>
        <w:t>- представляет годовой отчет об исполнении местного бюджета на утверждение в Собрание депутатов Михайловского сельсовета;</w:t>
        <w:br/>
        <w:t>- представляет отчет об исполнении местного бюджета за первый квартал, полугодие и девять месяцев в Собрание депутатов Михайловского сельсовета и Контрольно-счетный орган муниципального образования</w:t>
        <w:br/>
        <w:t xml:space="preserve">- обеспечивает управление муниципальным долгом; </w:t>
        <w:br/>
        <w:t>- осуществляет муниципальные заимствования, бюджетное кредитование и предоставление муниципальных гарантий;</w:t>
        <w:br/>
        <w:t>- устанавливает порядок предоставления муниципальных гарантий;</w:t>
        <w:br/>
        <w:t>- устанавливает порядок ведения реестра расходных обязательств муниципального образования;</w:t>
        <w:br/>
        <w:t>- устанавливает порядок использования бюджетных ассигнований, резервного фонда администрации Михайловского сельсовета;</w:t>
        <w:br/>
        <w:t>- устанавливает порядок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br/>
        <w:t>- устанавливает порядок определения объема и условия предоставления субсидии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w:t>
        <w:br/>
        <w:t>- устанавливает порядок определения объема и условия предоставления субсидии бюджетным и автономным учреждениям на иные цели;</w:t>
        <w:br/>
        <w:t xml:space="preserve">- устанавливает порядок предоставления бюджетных инвестиций автономным и бюджетным учреждениям; </w:t>
        <w:br/>
        <w:t>- устанавливает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и порядке, предусмотренных решением о местном бюджете на соответствующий год;</w:t>
        <w:br/>
        <w:t>- устанавливает порядок осуществления бюджетных полномочий главными администраторами доходов бюджета являющихся органами местного самоуправления и (или) находящимися в их ведении казенными учреждениями;</w:t>
        <w:br/>
        <w:t>- устанавливает порядок и формы осуществления финансового контроля исполнительно-распорядительным органом Михайловского сельсовета;</w:t>
        <w:br/>
        <w:t xml:space="preserve">- устанавливает порядок разработки, согласования, утверждения и реализации долгосрочных целевых программ; </w:t>
        <w:br/>
        <w:t>- устанавливает порядок ежегодной оценки эффективности долгосрочных целевых программ;</w:t>
        <w:br/>
        <w:t>- утверждает долгосрочные целевые программы;</w:t>
        <w:br/>
        <w:t>- устанавливает порядок разработки, утверждения и реализации ведомственных целевых программ;</w:t>
        <w:br/>
        <w:t>- осуществляет иные бюджетные полномочия, отнесенные Бюджетным кодексом, иными федеральными законами, законами Курской области и настоящим Положением к бюджетным полномочиям исполнительных органов местного самоуправления.</w:t>
      </w:r>
    </w:p>
    <w:p>
      <w:pPr>
        <w:pStyle w:val="style0"/>
        <w:spacing w:after="28" w:before="28" w:line="100" w:lineRule="atLeast"/>
      </w:pPr>
      <w:r>
        <w:rPr>
          <w:sz w:val="30"/>
          <w:szCs w:val="30"/>
          <w:rFonts w:ascii="Arial" w:cs="Times New Roman" w:eastAsia="Times New Roman" w:hAnsi="Arial"/>
          <w:lang w:eastAsia="ru-RU"/>
        </w:rPr>
        <w:t>Статья 10. Бюджетные полномочия контрольно – счетного органа муниципального образования</w:t>
      </w:r>
    </w:p>
    <w:p>
      <w:pPr>
        <w:pStyle w:val="style0"/>
        <w:spacing w:after="28" w:before="28" w:line="100" w:lineRule="atLeast"/>
      </w:pPr>
      <w:r>
        <w:rPr>
          <w:sz w:val="24"/>
          <w:szCs w:val="24"/>
          <w:rFonts w:ascii="Arial" w:cs="Times New Roman" w:eastAsia="Times New Roman" w:hAnsi="Arial"/>
          <w:lang w:eastAsia="ru-RU"/>
        </w:rPr>
        <w:t>Контрольно-счетный орган муниципального образования при реализации бюджетных полномочий:</w:t>
        <w:br/>
        <w:t>- осуществляет контроль за исполнением местного бюджета, проводит экспертизы и готовит заключения на проект местного бюджета на очередной финансовый год и плановый период, проект годового отчета об исполнении местного бюджета, проекты муниципальных правовых актов в части, касающейся расходных обязательств муниципального образования, а также муниципальных программ;</w:t>
        <w:br/>
        <w:t>- осуществляет иные бюджетные полномочия в соответствии с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бюджетным Законодательством Российской Федерации и Положением о Контрольно-счетной палате Администрации Михайловского сельсовета Черемисиновского  района.</w:t>
      </w:r>
    </w:p>
    <w:p>
      <w:pPr>
        <w:pStyle w:val="style0"/>
        <w:spacing w:after="28" w:before="28" w:line="100" w:lineRule="atLeast"/>
      </w:pPr>
      <w:r>
        <w:rPr>
          <w:sz w:val="30"/>
          <w:szCs w:val="30"/>
          <w:rFonts w:ascii="Arial" w:cs="Times New Roman" w:eastAsia="Times New Roman" w:hAnsi="Arial"/>
          <w:lang w:eastAsia="ru-RU"/>
        </w:rPr>
        <w:t>Статья 11. Бюджетные полномочия главного распорядителя бюджетных средств</w:t>
      </w:r>
    </w:p>
    <w:p>
      <w:pPr>
        <w:pStyle w:val="style0"/>
        <w:spacing w:after="28" w:before="28" w:line="100" w:lineRule="atLeast"/>
      </w:pPr>
      <w:r>
        <w:rPr>
          <w:sz w:val="24"/>
          <w:szCs w:val="24"/>
          <w:rFonts w:ascii="Arial" w:cs="Times New Roman" w:eastAsia="Times New Roman" w:hAnsi="Arial"/>
          <w:lang w:eastAsia="ru-RU"/>
        </w:rPr>
        <w:t>1. Главный распорядитель бюджетных средств - Собрание депутатов Михайловского сельсовета, администрация Михайловского сельсовета и муниципальные казенные учреждения, указанные в ведомственной структуре расходов местного бюджета, имеющие право распределять бюджетные ассигнования и лимиты бюджетных обязательств между подведомственным распорядителям и получателям бюджетных средств.</w:t>
        <w:br/>
        <w:t>2. Главный распорядитель бюджетных средств обладает следующими бюджетными полномочиями:</w:t>
        <w:b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br/>
        <w:t>- формирует перечень подведомственных ему распорядителей и получателей бюджетных средств;</w:t>
        <w:br/>
        <w:t>- ведет реестр расходных обязательств, подлежащих исполнению в пределах утвержденных ему лимитов бюджетных обязательств и бюджетных ассигнований;</w:t>
        <w:br/>
        <w:t>- осуществляет планирование соответствующих расходов местного бюджета, составляет обоснование бюджетных ассигнований;</w:t>
        <w:b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получателем бюджетных средств и исполняет соответствующую часть бюджета;</w:t>
        <w:br/>
        <w:t>- вносит предложения по формированию и изменению лимитов бюджетных обязательств;</w:t>
        <w:br/>
        <w:t>- вносит предложения по формированию и изменению сводной бюджетной росписи;</w:t>
        <w:br/>
        <w:t>- определяет порядок утверждения бюджетных смет подведомственных получателей бюджетных средств, являющихся казенными учреждениями;</w:t>
        <w:br/>
        <w:t>- формирует и утверждает муниципальные задания;</w:t>
        <w:br/>
        <w:t>- обеспечивает контроль за соблюдением получателями субвенций, межбюджетных субсидий и иных субсидий, определенных Бюджетным кодексом, условий установленных при их предоставлении;</w:t>
        <w:br/>
        <w:t>- организует и осуществляет ведомственный финансовый контроль в сфере своей деятельности;</w:t>
        <w:br/>
        <w:t>-формирует бюджетную отчетность главного распорядителя бюджетных средств;</w:t>
        <w:br/>
        <w:t>-отвечает от имени Михайловского сельсовета по денежным обязательствам подведомственных ему получателей бюджетных средств;</w:t>
        <w:br/>
        <w:t>- осуществляет иные бюджетные полномочия, установленные Бюджетным кодексом и принимаемыми в соответствии с ним нормативными правовыми актами, регулирующими бюджетные правоотношения.</w:t>
        <w:br/>
      </w:r>
      <w:r>
        <w:rPr>
          <w:sz w:val="30"/>
          <w:szCs w:val="30"/>
          <w:rFonts w:ascii="Arial" w:cs="Times New Roman" w:eastAsia="Times New Roman" w:hAnsi="Arial"/>
          <w:lang w:eastAsia="ru-RU"/>
        </w:rPr>
        <w:t>Статья 12. Бюджетные полномочия распорядителя бюджетных средств</w:t>
      </w:r>
    </w:p>
    <w:p>
      <w:pPr>
        <w:pStyle w:val="style0"/>
        <w:spacing w:after="28" w:before="28" w:line="100" w:lineRule="atLeast"/>
      </w:pPr>
      <w:r>
        <w:rPr>
          <w:sz w:val="24"/>
          <w:szCs w:val="24"/>
          <w:rFonts w:ascii="Arial" w:cs="Times New Roman" w:eastAsia="Times New Roman" w:hAnsi="Arial"/>
          <w:lang w:eastAsia="ru-RU"/>
        </w:rPr>
        <w:t>1. Распорядитель бюджетных средств – Собрание депутатов Михайловского сельсовета, администрация Михайловского сельсовета и ее структурные подразделения, наделенные правом юридического лица, а так же муниципальные казенные учреждения, имеющие право распределять бюджетные ассигнования и лимиты бюджетных обязательств между подведомственными распорядителями и (или) получателям бюджетных средств.</w:t>
        <w:br/>
        <w:t>2. Распорядитель бюджетных средств обладает следующими бюджетными полномочиями:</w:t>
        <w:br/>
        <w:t>- осуществляет планирование соответствующих расходов бюджета;</w:t>
        <w:b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местного бюджета;</w:t>
        <w:br/>
        <w:t>- вносит предложения главному распорядителю бюджетных средств, в ведении которого находится, по формированию и изменению бюджетной росписи;</w:t>
        <w:br/>
        <w:t>- в случаях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pPr>
        <w:pStyle w:val="style0"/>
        <w:spacing w:after="28" w:before="28" w:line="100" w:lineRule="atLeast"/>
      </w:pPr>
      <w:r>
        <w:rPr>
          <w:sz w:val="30"/>
          <w:szCs w:val="30"/>
          <w:rFonts w:ascii="Arial" w:cs="Times New Roman" w:eastAsia="Times New Roman" w:hAnsi="Arial"/>
          <w:lang w:eastAsia="ru-RU"/>
        </w:rPr>
        <w:t>Статья 13. Ответственность главного распорядителя и распорядителя бюджетных средств</w:t>
      </w:r>
    </w:p>
    <w:p>
      <w:pPr>
        <w:pStyle w:val="style0"/>
        <w:spacing w:after="28" w:before="28" w:line="100" w:lineRule="atLeast"/>
      </w:pPr>
      <w:r>
        <w:rPr>
          <w:sz w:val="24"/>
          <w:szCs w:val="24"/>
          <w:rFonts w:ascii="Arial" w:cs="Times New Roman" w:eastAsia="Times New Roman" w:hAnsi="Arial"/>
          <w:lang w:eastAsia="ru-RU"/>
        </w:rPr>
        <w:t>1. Главный распорядитель и распорядитель бюджетных средств несут ответственность за:</w:t>
        <w:br/>
        <w:t>- целевое использование выделенных в их распоряжение бюджетных средств;</w:t>
        <w:br/>
        <w:t>- достоверность и своевременное представление установленной отчетности и другой информации, связанной с исполнением местного бюджета;</w:t>
        <w:br/>
        <w:t>- своевременное составление бюджетной росписи и лимитов бюджетных обязательств по подведомственным получателям и распорядителям бюджетных средств;</w:t>
        <w:br/>
        <w:t>- своевременное представление бюджетной росписи и лимитов бюджетных обязательств по подведомственным получателям и распорядителям бюджетных средств в орган, исполняющий местный бюджет;</w:t>
        <w:br/>
        <w:t>- соответствие бюджетной росписи показателям, утвержденным решением Собрания депутатов Михайловского сельсовета о местном бюджете;</w:t>
        <w:br/>
        <w:t>- эффективное использование бюджетных средств;</w:t>
        <w:br/>
        <w:t>- соответствие расходования бюджетных средств федеральным законам, областным законам, и нормативно правовым актам органов местного самоуправления.</w:t>
        <w:br/>
        <w:t>2. Главный распорядитель бюджетных средств выступает в суде соответственно от Михайловского сельсовета в качестве представителя ответчика по искам к муниципальному образованию:</w:t>
        <w:b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b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pPr>
        <w:pStyle w:val="style0"/>
        <w:spacing w:after="28" w:before="28" w:line="100" w:lineRule="atLeast"/>
      </w:pPr>
      <w:r>
        <w:rPr>
          <w:sz w:val="30"/>
          <w:szCs w:val="30"/>
          <w:rFonts w:ascii="Arial" w:cs="Times New Roman" w:eastAsia="Times New Roman" w:hAnsi="Arial"/>
          <w:lang w:eastAsia="ru-RU"/>
        </w:rPr>
        <w:t>Статья 14. Бюджетные полномочия получателя бюджетных средств</w:t>
      </w:r>
    </w:p>
    <w:p>
      <w:pPr>
        <w:pStyle w:val="style0"/>
        <w:spacing w:after="28" w:before="28" w:line="100" w:lineRule="atLeast"/>
      </w:pPr>
      <w:r>
        <w:rPr>
          <w:sz w:val="24"/>
          <w:szCs w:val="24"/>
          <w:rFonts w:ascii="Arial" w:cs="Times New Roman" w:eastAsia="Times New Roman" w:hAnsi="Arial"/>
          <w:lang w:eastAsia="ru-RU"/>
        </w:rPr>
        <w:t>1. Получатель бюджетных средств обладает следующими бюджетными полномочиями:</w:t>
        <w:br/>
        <w:t>- составляет и исполняет бюджетную смету;</w:t>
        <w:br/>
        <w:t>- принимает и (или) исполняет в пределах доведенных лимитов бюджетных обязательств и (или) бюджетных ассигнований бюджетные обязательства;</w:t>
        <w:br/>
        <w:t>- обеспечивает результативность, целевой характер использования предусмотренных ему бюджетных ассигнований;</w:t>
        <w:br/>
        <w:t>- вносит соответствующему главному распорядителю (распорядителю) бюджетных средств, предложения по изменению бюджетной росписи;</w:t>
        <w:br/>
        <w:t>- ведет бюджетный учет, либо передает на основании соглашения это полномочие иному муниципальному учреждению (централизованной бухгалтерии);</w:t>
        <w:br/>
        <w:t>-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br/>
        <w:t>- исполняет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pPr>
        <w:pStyle w:val="style0"/>
        <w:spacing w:after="28" w:before="28" w:line="100" w:lineRule="atLeast"/>
      </w:pPr>
      <w:r>
        <w:rPr>
          <w:sz w:val="30"/>
          <w:szCs w:val="30"/>
          <w:rFonts w:ascii="Arial" w:cs="Times New Roman" w:eastAsia="Times New Roman" w:hAnsi="Arial"/>
          <w:lang w:eastAsia="ru-RU"/>
        </w:rPr>
        <w:t>Статья 15. Бюджетные полномочия главного администратора (администратора) доходов местного бюджета</w:t>
      </w:r>
    </w:p>
    <w:p>
      <w:pPr>
        <w:pStyle w:val="style0"/>
        <w:spacing w:after="28" w:before="28" w:line="100" w:lineRule="atLeast"/>
      </w:pPr>
      <w:r>
        <w:rPr>
          <w:sz w:val="24"/>
          <w:szCs w:val="24"/>
          <w:rFonts w:ascii="Arial" w:cs="Times New Roman" w:eastAsia="Times New Roman" w:hAnsi="Arial"/>
          <w:lang w:eastAsia="ru-RU"/>
        </w:rPr>
        <w:t>1. Главный администратор доходов местного бюджета обладает следующими бюджетными полномочиями:</w:t>
        <w:br/>
        <w:t>- формирует перечень подведомственных ему администраторов доходов бюджета;</w:t>
        <w:br/>
        <w:t>- представляет сведения, необходимые для составления среднесрочного финансирования плана и (или) проекта местного бюджета;</w:t>
        <w:br/>
        <w:t>- представляет сведения для составления и ведения кассового плана;</w:t>
        <w:br/>
        <w:t>- формирует и представляет бюджетную отчетность главного администратора доходов местного бюджета;</w:t>
        <w:b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br/>
        <w:t>2. Администратор доходов местного бюджета обладает следующими бюджетными полномочиями:</w:t>
        <w:br/>
        <w:t>-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br/>
        <w:t>- осуществляет взыскание задолженности по платежам в местный бюджет, пеней и штрафов;</w:t>
        <w:b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br/>
        <w:t>- принимает решение о зачете (уточнении) в бюджет и представляет уведомление в орган Федерального казначейства;</w:t>
        <w:br/>
        <w:t>- в случае и порядке, установленных главным администратором доходов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br/>
        <w:t>- осуществляет иные бюджетные полномочия, установленные Бюджетным кодексом и принимаемые в соответствии с ним муниципальными правовыми актами, регулирующими бюджетные правоотношения.</w:t>
      </w:r>
    </w:p>
    <w:p>
      <w:pPr>
        <w:pStyle w:val="style0"/>
        <w:spacing w:after="28" w:before="28" w:line="100" w:lineRule="atLeast"/>
      </w:pPr>
      <w:r>
        <w:rPr>
          <w:sz w:val="30"/>
          <w:szCs w:val="30"/>
          <w:rFonts w:ascii="Arial" w:cs="Times New Roman" w:eastAsia="Times New Roman" w:hAnsi="Arial"/>
          <w:lang w:eastAsia="ru-RU"/>
        </w:rPr>
        <w:t>Статья 16. Бюджетные полномочия главного администратора (администратора) источников финансирования дефицита бюджета</w:t>
      </w:r>
    </w:p>
    <w:p>
      <w:pPr>
        <w:pStyle w:val="style0"/>
        <w:spacing w:after="28" w:before="28" w:line="100" w:lineRule="atLeast"/>
      </w:pPr>
      <w:r>
        <w:rPr>
          <w:sz w:val="24"/>
          <w:szCs w:val="24"/>
          <w:rFonts w:ascii="Arial" w:cs="Times New Roman" w:eastAsia="Times New Roman" w:hAnsi="Arial"/>
          <w:lang w:eastAsia="ru-RU"/>
        </w:rPr>
        <w:t>1. Главный администратор источников финансирования дефицита местного бюджета обладает следующими полномочиями:</w:t>
        <w:br/>
        <w:t>1) формирует перечни подведомственных ему администраторов источников финансирования дефицита местного бюджета;</w:t>
        <w:br/>
        <w:t>2) осуществляет планирование (прогнозирование) поступлений и выплат по источникам финансирования дефицита местного бюджета;</w:t>
        <w:b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br/>
        <w:t>4) 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br/>
        <w:t>5) организует и осуществляет ведомственный финансовый контроль в сфере своей деятельности;</w:t>
        <w:br/>
        <w:t>6) формирует бюджетную отчетность главного администратора источников финансирования дефицита местного бюджета.</w:t>
        <w:br/>
        <w:t>2. Администратор источников финансирования дефицита местного бюджета обладает следующими бюджетными полномочиями:</w:t>
        <w:br/>
        <w:t>1) осуществляет планирование (прогнозирование) поступлений и выплат по источникам финансирования дефицита местного бюджета;</w:t>
        <w:br/>
        <w:t>2) осуществляет контроль за полнотой и своевременностью поступлений в бюджет источников финансирования дефицита местного бюджета;</w:t>
        <w:br/>
        <w:t>3) обеспечивает поступления в местный бюджет и выплаты из бюджета по источникам финансирования дефицита бюджета;</w:t>
        <w:br/>
        <w:t>4) формирует и представляет бюджетную отчетность;</w:t>
        <w:br/>
        <w:t>5)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br/>
        <w:t>6) осуществляет иные бюджетные полномочия, установленные Бюджетным кодексом и принимаемыми в соответствии с ним нормативными правовыми актами, регулирующими бюджетные правоотношения.</w:t>
      </w:r>
    </w:p>
    <w:p>
      <w:pPr>
        <w:pStyle w:val="style0"/>
        <w:spacing w:after="28" w:before="28" w:line="100" w:lineRule="atLeast"/>
      </w:pPr>
      <w:r>
        <w:rPr>
          <w:sz w:val="30"/>
          <w:szCs w:val="30"/>
          <w:rFonts w:ascii="Arial" w:cs="Times New Roman" w:eastAsia="Times New Roman" w:hAnsi="Arial"/>
          <w:lang w:eastAsia="ru-RU"/>
        </w:rPr>
        <w:t>Статья 17. Особенности правового положения казенных учреждений</w:t>
      </w:r>
    </w:p>
    <w:p>
      <w:pPr>
        <w:pStyle w:val="style0"/>
        <w:spacing w:after="28" w:before="28" w:line="100" w:lineRule="atLeast"/>
      </w:pPr>
      <w:r>
        <w:rPr>
          <w:sz w:val="24"/>
          <w:szCs w:val="24"/>
          <w:rFonts w:ascii="Arial" w:cs="Times New Roman" w:eastAsia="Times New Roman" w:hAnsi="Arial"/>
          <w:lang w:eastAsia="ru-RU"/>
        </w:rPr>
        <w:t>1. Казенное учреждение находится в ведении органа местного самоуправлении,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b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Бюджетным кодексом.</w:t>
        <w:br/>
        <w:t>2. Финансовое обеспечение деятельности муниципального казенного учреждения осуществляется за счет средств местного бюджета и на основании бюджетной сметы.</w:t>
        <w:b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местный бюджет.</w:t>
        <w:br/>
        <w:t>4. Казенное учреждение осуществляет операции с бюджетными средствами через лицевые счета, открытые ему в соответствии с Бюджетным кодексом и муниципальными правовыми актами.</w:t>
        <w:br/>
        <w:t>5. Заключение и оплата казенным учреждением муниципальных контрактов, иных договоров, подлежащих исполнению за счет бюджетных средств, производится от имени муниципального образования в пределах доведенных казенному учреждению лимитов бюджетных обязательств, если иное не установлено Бюджетным кодексом, и с учетом принятых и неисполненных обязательств.</w:t>
        <w:br/>
        <w:t>Нарушение казенным учреждением вышеуказанных требований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b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муниципальных нужд новых условий по цене и (или) количеству (объемам) товаров (работ, услуг) муниципальных контрактов, иных договоров.</w:t>
        <w:b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b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орган местного самоуправления, осуществляющий бюджетные полномочия главного распорядителя бюджетных средств, в ведении которого находится соответствующее казенное учреждение.</w:t>
        <w:br/>
        <w:t>8. Казенное учреждение самостоятельно выступает в суде в качестве истца и ответчика.</w:t>
        <w:br/>
        <w:t>9. Казенное учреждение обеспечивает исполнение денежных обязательств, указанных в исполнительном документе, в соответствии с Бюджетным кодексом.</w:t>
        <w:b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br/>
        <w:t>11. Положения, установленные настоящей статьей, распространяются на органы местного самоуправления с учетом положений бюджетного законодательства Российской Федерации, устанавливающих полномочия указанных органов.</w:t>
      </w:r>
    </w:p>
    <w:p>
      <w:pPr>
        <w:pStyle w:val="style0"/>
        <w:spacing w:after="28" w:before="28" w:line="100" w:lineRule="atLeast"/>
      </w:pPr>
      <w:r>
        <w:rPr>
          <w:sz w:val="24"/>
          <w:szCs w:val="24"/>
          <w:rFonts w:ascii="Arial" w:cs="Times New Roman" w:eastAsia="Times New Roman" w:hAnsi="Arial"/>
          <w:lang w:eastAsia="ru-RU"/>
        </w:rPr>
        <w:t> </w:t>
      </w:r>
    </w:p>
    <w:p>
      <w:pPr>
        <w:pStyle w:val="style0"/>
        <w:jc w:val="center"/>
        <w:spacing w:after="28" w:before="28" w:line="100" w:lineRule="atLeast"/>
      </w:pPr>
      <w:r>
        <w:rPr>
          <w:sz w:val="30"/>
          <w:b/>
          <w:szCs w:val="30"/>
          <w:bCs/>
          <w:rFonts w:ascii="Arial" w:cs="Times New Roman" w:eastAsia="Times New Roman" w:hAnsi="Arial"/>
          <w:lang w:eastAsia="ru-RU"/>
        </w:rPr>
        <w:t xml:space="preserve">Глава 3. МЕЖБЮДЖЕТНЫЕ ОТНОШЕНИЯ В </w:t>
      </w:r>
      <w:r>
        <w:rPr>
          <w:sz w:val="30"/>
          <w:b/>
          <w:szCs w:val="30"/>
          <w:rFonts w:ascii="Arial" w:cs="Times New Roman" w:eastAsia="Times New Roman" w:hAnsi="Arial"/>
          <w:lang w:eastAsia="ru-RU"/>
        </w:rPr>
        <w:t>МИХАЙЛОВСКОМ СЕЛЬСОВЕТЕ</w:t>
      </w:r>
    </w:p>
    <w:p>
      <w:pPr>
        <w:pStyle w:val="style0"/>
        <w:spacing w:after="28" w:before="28" w:line="100" w:lineRule="atLeast"/>
      </w:pPr>
      <w:r>
        <w:rPr>
          <w:sz w:val="24"/>
          <w:szCs w:val="24"/>
          <w:rFonts w:ascii="Arial" w:cs="Times New Roman" w:eastAsia="Times New Roman" w:hAnsi="Arial"/>
          <w:lang w:eastAsia="ru-RU"/>
        </w:rPr>
        <w:t> </w:t>
      </w:r>
    </w:p>
    <w:p>
      <w:pPr>
        <w:pStyle w:val="style0"/>
        <w:spacing w:after="28" w:before="28" w:line="100" w:lineRule="atLeast"/>
      </w:pPr>
      <w:r>
        <w:rPr>
          <w:sz w:val="30"/>
          <w:szCs w:val="30"/>
          <w:rFonts w:ascii="Arial" w:cs="Times New Roman" w:eastAsia="Times New Roman" w:hAnsi="Arial"/>
          <w:lang w:eastAsia="ru-RU"/>
        </w:rPr>
        <w:t>Статья 18. Формы межбюджетных трансфертов, представляемых из местного бюджета бюджету Черемисиновского района</w:t>
      </w:r>
    </w:p>
    <w:p>
      <w:pPr>
        <w:pStyle w:val="style0"/>
        <w:spacing w:after="28" w:before="28" w:line="100" w:lineRule="atLeast"/>
      </w:pPr>
      <w:r>
        <w:rPr>
          <w:sz w:val="24"/>
          <w:szCs w:val="24"/>
          <w:rFonts w:ascii="Arial" w:cs="Times New Roman" w:eastAsia="Times New Roman" w:hAnsi="Arial"/>
          <w:lang w:eastAsia="ru-RU"/>
        </w:rPr>
        <w:t>Межбюджетные трансферты из местного бюджета бюджету Черемисиновского района предоставляются в форме:</w:t>
        <w:br/>
        <w:t>- иных межбюджетных трансфертов.</w:t>
      </w:r>
    </w:p>
    <w:p>
      <w:pPr>
        <w:pStyle w:val="style0"/>
        <w:spacing w:after="28" w:before="28" w:line="100" w:lineRule="atLeast"/>
      </w:pPr>
      <w:r>
        <w:rPr>
          <w:sz w:val="30"/>
          <w:szCs w:val="30"/>
          <w:rFonts w:ascii="Arial" w:cs="Times New Roman" w:eastAsia="Times New Roman" w:hAnsi="Arial"/>
          <w:lang w:eastAsia="ru-RU"/>
        </w:rPr>
        <w:t>Статья 19. Предоставление межбюджетных трансфертов</w:t>
      </w:r>
    </w:p>
    <w:p>
      <w:pPr>
        <w:pStyle w:val="style0"/>
        <w:spacing w:after="28" w:before="28" w:line="100" w:lineRule="atLeast"/>
      </w:pPr>
      <w:r>
        <w:rPr>
          <w:sz w:val="24"/>
          <w:szCs w:val="24"/>
          <w:rFonts w:ascii="Arial" w:cs="Times New Roman" w:eastAsia="Times New Roman" w:hAnsi="Arial"/>
          <w:lang w:eastAsia="ru-RU"/>
        </w:rPr>
        <w:t>1. Межбюджетные трансферты из местного бюджета бюджету Черемисиновского  района предоставляются при условии соблюдения бюджетного законодательства Российской Федерации и законодательства Российской Федерации о налогах и сборах.</w:t>
      </w:r>
    </w:p>
    <w:p>
      <w:pPr>
        <w:pStyle w:val="style0"/>
        <w:spacing w:after="28" w:before="28" w:line="100" w:lineRule="atLeast"/>
      </w:pPr>
      <w:r>
        <w:rPr>
          <w:sz w:val="30"/>
          <w:szCs w:val="30"/>
          <w:rFonts w:ascii="Arial" w:cs="Times New Roman" w:eastAsia="Times New Roman" w:hAnsi="Arial"/>
          <w:lang w:eastAsia="ru-RU"/>
        </w:rPr>
        <w:t>Статья 20. Предоставление межбюджетных трансфертов, передаваемых бюджету Черемисиновского района из местного бюджета на осуществление части полномочий по решению вопросов местного значения в соответствии с заключенными соглашениями.</w:t>
      </w:r>
    </w:p>
    <w:p>
      <w:pPr>
        <w:pStyle w:val="style0"/>
        <w:spacing w:after="28" w:before="28" w:line="100" w:lineRule="atLeast"/>
      </w:pPr>
      <w:r>
        <w:rPr>
          <w:sz w:val="24"/>
          <w:szCs w:val="24"/>
          <w:rFonts w:ascii="Arial" w:cs="Times New Roman" w:eastAsia="Times New Roman" w:hAnsi="Arial"/>
          <w:lang w:eastAsia="ru-RU"/>
        </w:rPr>
        <w:t>Предоставление межбюджетных трансфертов, передаваемых бюджету Черемисиновского  района из местного бюджета на осуществление части полномочий по решению вопросов местного значения в соответствии с заключенными соглашениями осуществляется в порядке, установленным решением Собрания депутатов Михайловского сельсовета и в соответствие с требованиями бюджетного кодекса.</w:t>
        <w:br/>
      </w:r>
      <w:r>
        <w:rPr>
          <w:sz w:val="30"/>
          <w:szCs w:val="30"/>
          <w:rFonts w:ascii="Arial" w:cs="Times New Roman" w:eastAsia="Times New Roman" w:hAnsi="Arial"/>
          <w:lang w:eastAsia="ru-RU"/>
        </w:rPr>
        <w:t>Статья 21.Предоставление иных межбюджетных трансфертов из местного бюджета.</w:t>
      </w:r>
    </w:p>
    <w:p>
      <w:pPr>
        <w:pStyle w:val="style0"/>
        <w:spacing w:after="28" w:before="28" w:line="100" w:lineRule="atLeast"/>
      </w:pPr>
      <w:r>
        <w:rPr>
          <w:sz w:val="24"/>
          <w:szCs w:val="24"/>
          <w:rFonts w:ascii="Arial" w:cs="Times New Roman" w:eastAsia="Times New Roman" w:hAnsi="Arial"/>
          <w:lang w:eastAsia="ru-RU"/>
        </w:rPr>
        <w:t>В случае и порядке, предусмотренных решением Собрания  депутатов о местном бюджете, бюджетам поселений могут быть предоставлены иные межбюджетные трансферты из местного бюджета.</w:t>
      </w:r>
    </w:p>
    <w:p>
      <w:pPr>
        <w:pStyle w:val="style0"/>
        <w:spacing w:after="28" w:before="28" w:line="100" w:lineRule="atLeast"/>
      </w:pPr>
      <w:r>
        <w:rPr>
          <w:sz w:val="24"/>
          <w:szCs w:val="24"/>
          <w:rFonts w:ascii="Arial" w:cs="Times New Roman" w:eastAsia="Times New Roman" w:hAnsi="Arial"/>
          <w:lang w:eastAsia="ru-RU"/>
        </w:rPr>
        <w:t> </w:t>
      </w:r>
    </w:p>
    <w:p>
      <w:pPr>
        <w:pStyle w:val="style0"/>
        <w:jc w:val="center"/>
        <w:spacing w:after="28" w:before="28" w:line="100" w:lineRule="atLeast"/>
      </w:pPr>
      <w:r>
        <w:rPr>
          <w:sz w:val="30"/>
          <w:b/>
          <w:szCs w:val="30"/>
          <w:bCs/>
          <w:rFonts w:ascii="Arial" w:cs="Times New Roman" w:eastAsia="Times New Roman" w:hAnsi="Arial"/>
          <w:lang w:eastAsia="ru-RU"/>
        </w:rPr>
        <w:t xml:space="preserve">Глава 4. ДОХОДЫ, РАСХОДЫ, ДЕФИЦИТ МЕСТНОГО БЮДЖЕТА И ИСТОЧНИКИ ФИНАНСИРОВАНИЯ ДЕФИЦИТА МЕСТНОГО БЮДЖЕТА </w:t>
      </w:r>
    </w:p>
    <w:p>
      <w:pPr>
        <w:pStyle w:val="style0"/>
        <w:spacing w:after="28" w:before="28" w:line="100" w:lineRule="atLeast"/>
      </w:pPr>
      <w:r>
        <w:rPr>
          <w:sz w:val="24"/>
          <w:szCs w:val="24"/>
          <w:rFonts w:ascii="Arial" w:cs="Times New Roman" w:eastAsia="Times New Roman" w:hAnsi="Arial"/>
          <w:lang w:eastAsia="ru-RU"/>
        </w:rPr>
        <w:br/>
      </w:r>
      <w:r>
        <w:rPr>
          <w:sz w:val="30"/>
          <w:szCs w:val="30"/>
          <w:rFonts w:ascii="Arial" w:cs="Times New Roman" w:eastAsia="Times New Roman" w:hAnsi="Arial"/>
          <w:lang w:eastAsia="ru-RU"/>
        </w:rPr>
        <w:t xml:space="preserve">Статья 22 . Формирование доходов местного бюджета </w:t>
      </w:r>
      <w:r>
        <w:rPr>
          <w:sz w:val="24"/>
          <w:szCs w:val="24"/>
          <w:rFonts w:ascii="Arial" w:cs="Times New Roman" w:eastAsia="Times New Roman" w:hAnsi="Arial"/>
          <w:lang w:eastAsia="ru-RU"/>
        </w:rPr>
        <w:br/>
        <w:t>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br/>
      </w:r>
      <w:r>
        <w:rPr>
          <w:sz w:val="30"/>
          <w:szCs w:val="30"/>
          <w:rFonts w:ascii="Arial" w:cs="Times New Roman" w:eastAsia="Times New Roman" w:hAnsi="Arial"/>
          <w:lang w:eastAsia="ru-RU"/>
        </w:rPr>
        <w:t>Статья 23. Виды доходов местного бюджета</w:t>
      </w:r>
    </w:p>
    <w:p>
      <w:pPr>
        <w:pStyle w:val="style0"/>
        <w:numPr>
          <w:ilvl w:val="0"/>
          <w:numId w:val="1"/>
        </w:numPr>
        <w:spacing w:after="28" w:before="28" w:line="100" w:lineRule="atLeast"/>
      </w:pPr>
      <w:r>
        <w:rPr>
          <w:sz w:val="24"/>
          <w:szCs w:val="24"/>
          <w:rFonts w:ascii="Arial" w:cs="Times New Roman" w:eastAsia="Times New Roman" w:hAnsi="Arial"/>
          <w:lang w:eastAsia="ru-RU"/>
        </w:rPr>
        <w:t>К доходам местного бюджета относятся налоговые доходы, неналоговые доходы и безвозмездные поступления.</w:t>
      </w:r>
    </w:p>
    <w:p>
      <w:pPr>
        <w:pStyle w:val="style0"/>
        <w:numPr>
          <w:ilvl w:val="0"/>
          <w:numId w:val="1"/>
        </w:numPr>
        <w:spacing w:after="28" w:before="28" w:line="100" w:lineRule="atLeast"/>
      </w:pPr>
      <w:r>
        <w:rPr>
          <w:sz w:val="24"/>
          <w:szCs w:val="24"/>
          <w:rFonts w:ascii="Arial" w:cs="Times New Roman" w:eastAsia="Times New Roman" w:hAnsi="Arial"/>
          <w:lang w:eastAsia="ru-RU"/>
        </w:rPr>
        <w:t>К налоговым доходам местного бюджета относятся доходы от предусмотренныхзаконодательством Российской Федерации о налогах и сборах федеральных налогов и</w:t>
      </w:r>
    </w:p>
    <w:p>
      <w:pPr>
        <w:pStyle w:val="style0"/>
        <w:spacing w:after="28" w:before="28" w:line="100" w:lineRule="atLeast"/>
      </w:pPr>
      <w:r>
        <w:rPr>
          <w:sz w:val="24"/>
          <w:szCs w:val="24"/>
          <w:rFonts w:ascii="Arial" w:cs="Times New Roman" w:eastAsia="Times New Roman" w:hAnsi="Arial"/>
          <w:lang w:eastAsia="ru-RU"/>
        </w:rPr>
        <w:t xml:space="preserve"> </w:t>
      </w:r>
      <w:r>
        <w:rPr>
          <w:sz w:val="24"/>
          <w:szCs w:val="24"/>
          <w:rFonts w:ascii="Arial" w:cs="Times New Roman" w:eastAsia="Times New Roman" w:hAnsi="Arial"/>
          <w:lang w:eastAsia="ru-RU"/>
        </w:rPr>
        <w:t>сборов, в том числе от налогов, предусмотренных специальными налоговыми режимами, региональных и местных налогов, а также пеней и штрафов по ним.</w:t>
        <w:br/>
        <w:t>3. К неналоговым доходам местного бюджета относятся:</w:t>
        <w:br/>
        <w:t>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br/>
        <w:t>доходы от продажи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br/>
        <w:t>доходы от платных услуг, оказываемых казенными учреждениями;</w:t>
        <w:br/>
        <w:t>иные неналоговые доходы.</w:t>
        <w:br/>
        <w:t>4. К безвозмездным поступлениям относятся:</w:t>
        <w:br/>
        <w:t>дотации на выравнивание уровня бюджетной обеспеченности;</w:t>
        <w:br/>
        <w:t>субсидии бюджету поселения (межбюджетные субсидии);</w:t>
        <w:br/>
        <w:t>субвенции бюджету поселения;</w:t>
        <w:br/>
        <w:t xml:space="preserve">иные межбюджетные трансферты; </w:t>
        <w:b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pPr>
        <w:pStyle w:val="style0"/>
        <w:spacing w:after="28" w:before="28" w:line="100" w:lineRule="atLeast"/>
      </w:pPr>
      <w:r>
        <w:rPr>
          <w:sz w:val="30"/>
          <w:szCs w:val="30"/>
          <w:rFonts w:ascii="Arial" w:cs="Times New Roman" w:eastAsia="Times New Roman" w:hAnsi="Arial"/>
          <w:lang w:eastAsia="ru-RU"/>
        </w:rPr>
        <w:t xml:space="preserve">Статья 24 . Расходы местного бюджета </w:t>
      </w:r>
      <w:r>
        <w:rPr>
          <w:sz w:val="24"/>
          <w:szCs w:val="24"/>
          <w:rFonts w:ascii="Arial" w:cs="Times New Roman" w:eastAsia="Times New Roman" w:hAnsi="Arial"/>
          <w:lang w:eastAsia="ru-RU"/>
        </w:rPr>
        <w:b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Курской области и Черемисиновского  района, органов местного самоуправления Михайловского сельсовета, исполнение которых согласно законодательству Российской Федерации, Курской области, договорам и соглашениям должно осуществляться в очередном финансовом году и плановом периоде за счет средств местного бюджета.</w:t>
        <w:br/>
      </w:r>
      <w:r>
        <w:rPr>
          <w:sz w:val="30"/>
          <w:szCs w:val="30"/>
          <w:rFonts w:ascii="Arial" w:cs="Times New Roman" w:eastAsia="Times New Roman" w:hAnsi="Arial"/>
          <w:lang w:eastAsia="ru-RU"/>
        </w:rPr>
        <w:t>Статья 25. Расходные обязательства Михайловского сельсовета</w:t>
      </w:r>
    </w:p>
    <w:p>
      <w:pPr>
        <w:pStyle w:val="style0"/>
        <w:spacing w:after="28" w:before="28" w:line="100" w:lineRule="atLeast"/>
      </w:pPr>
      <w:r>
        <w:rPr>
          <w:sz w:val="24"/>
          <w:szCs w:val="24"/>
          <w:rFonts w:ascii="Arial" w:cs="Times New Roman" w:eastAsia="Times New Roman" w:hAnsi="Arial"/>
          <w:lang w:eastAsia="ru-RU"/>
        </w:rPr>
        <w:t>1. Расходные обязательства - обусловленные законом, иным нормативным правовым актом, договором или соглашением обязанности публично-правового образования – Михайловский сельсовет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местного бюджета.</w:t>
        <w:br/>
        <w:t>2. Расходные обязательства Михайловского сельсовета возникают в результате:</w:t>
        <w:b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Михайловским сельсоветам договоров (соглашений) по данным вопросам;</w:t>
        <w:br/>
        <w:t>- заключения от имени Михайловского сельсовета договоров (соглашений) муниципальными казенными учреждениями;</w:t>
        <w:br/>
        <w:t>- принятия муниципальных правовых актов при осуществлении администрацией Михайловского сельсовета переданных отдельных государственных полномочий.</w:t>
        <w:br/>
        <w:t>3. Расходные обязательства, указанные в первом и втором абзаце пункта 2 настоящей статьи устанавливаются муниципальными правовыми актами Михайловского сельсовета я и исполняются за счет собственных доходов и источников финансирования дефицита местного бюджета.</w:t>
        <w:br/>
        <w:t>4. Расходные обязательства Михайловского сельсовета, указанные в абзаце третьем пункта 2 настоящей статьи, устанавливаются муниципальными правовыми актами в соответствии с законами Курской области, и исполняются за счет и в пределах межбюджетных трансфертов из областного и районного бюджета, предоставляемых местному бюджету в порядке, предусмотренном Бюджетным кодексом.</w:t>
        <w:br/>
        <w:t>В случае если в Михайловском сельсовете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Михайловского сельсовета, осуществляется за счет собственных доходов и источников финансирования дефицита местного бюджета.</w:t>
        <w:br/>
        <w:t>5. Органы местного самоуправления Михайловского сельсовета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br/>
        <w:t>Органы местного самоуправления Михайловского сельсовета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только при наличии собственных финансовых средств (за исключением межбюджетных трансфертов).</w:t>
      </w:r>
    </w:p>
    <w:p>
      <w:pPr>
        <w:pStyle w:val="style0"/>
        <w:spacing w:after="28" w:before="28" w:line="100" w:lineRule="atLeast"/>
      </w:pPr>
      <w:r>
        <w:rPr>
          <w:sz w:val="30"/>
          <w:szCs w:val="30"/>
          <w:rFonts w:ascii="Arial" w:cs="Times New Roman" w:eastAsia="Times New Roman" w:hAnsi="Arial"/>
          <w:lang w:eastAsia="ru-RU"/>
        </w:rPr>
        <w:t xml:space="preserve">Статья 26. Реестры расходных обязательств Михайловского сельсовета </w:t>
      </w:r>
      <w:r>
        <w:rPr>
          <w:sz w:val="24"/>
          <w:szCs w:val="24"/>
          <w:rFonts w:ascii="Arial" w:cs="Times New Roman" w:eastAsia="Times New Roman" w:hAnsi="Arial"/>
          <w:lang w:eastAsia="ru-RU"/>
        </w:rPr>
        <w:br/>
        <w:t>1. Под реестром расходных обязательств Михайловского сельсовета понимается используемый при составлении проекта местного бюджета свод (перечень) обязательств, возникающих (устанавливаемых) в соответствии с положениями Бюджетного кодекса, действующим законодательством Российской Федерации, муниципальными правовыми актами Михайловского сельсовета,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муниципальных правовых актов Черемисиновского  района с оценкой объемов бюджетных ассигнований, необходимых для исполнения включенных в реестр обязательств.</w:t>
        <w:br/>
        <w:t xml:space="preserve">2. Реестр расходных обязательств Михайловского сельсовета ведется в порядке, установленном администрацией Михайловского сельсовета. </w:t>
        <w:br/>
        <w:t>3. Реестр расходных обязательств Михайловского сельсовета представляется в Комитет финансов Черемисиновского  района в порядке, установленном Комитетом финансов Черемисиновского  района.</w:t>
      </w:r>
    </w:p>
    <w:p>
      <w:pPr>
        <w:pStyle w:val="style0"/>
        <w:spacing w:after="28" w:before="28" w:line="100" w:lineRule="atLeast"/>
      </w:pPr>
      <w:r>
        <w:rPr>
          <w:sz w:val="30"/>
          <w:szCs w:val="30"/>
          <w:rFonts w:ascii="Arial" w:cs="Times New Roman" w:eastAsia="Times New Roman" w:hAnsi="Arial"/>
          <w:lang w:eastAsia="ru-RU"/>
        </w:rPr>
        <w:t>Статья 27. Дефицит местного бюджета</w:t>
      </w:r>
    </w:p>
    <w:p>
      <w:pPr>
        <w:pStyle w:val="style0"/>
        <w:spacing w:after="28" w:before="28" w:line="100" w:lineRule="atLeast"/>
      </w:pPr>
      <w:r>
        <w:rPr>
          <w:sz w:val="24"/>
          <w:szCs w:val="24"/>
          <w:rFonts w:ascii="Arial" w:cs="Times New Roman" w:eastAsia="Times New Roman" w:hAnsi="Arial"/>
          <w:lang w:eastAsia="ru-RU"/>
        </w:rPr>
        <w:t>1. 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статьей 92.1 Бюджетного кодекса.</w:t>
      </w:r>
    </w:p>
    <w:p>
      <w:pPr>
        <w:pStyle w:val="style0"/>
        <w:spacing w:after="28" w:before="28" w:line="100" w:lineRule="atLeast"/>
      </w:pPr>
      <w:r>
        <w:rPr>
          <w:sz w:val="30"/>
          <w:szCs w:val="30"/>
          <w:rFonts w:ascii="Arial" w:cs="Times New Roman" w:eastAsia="Times New Roman" w:hAnsi="Arial"/>
          <w:lang w:eastAsia="ru-RU"/>
        </w:rPr>
        <w:t>Статья 28. Источники финансирования дефицита местного бюджета</w:t>
      </w:r>
    </w:p>
    <w:p>
      <w:pPr>
        <w:pStyle w:val="style0"/>
        <w:spacing w:after="28" w:before="28" w:line="100" w:lineRule="atLeast"/>
      </w:pPr>
      <w:r>
        <w:rPr>
          <w:sz w:val="24"/>
          <w:szCs w:val="24"/>
          <w:rFonts w:ascii="Arial" w:cs="Times New Roman" w:eastAsia="Times New Roman" w:hAnsi="Arial"/>
          <w:lang w:eastAsia="ru-RU"/>
        </w:rPr>
        <w:t>В состав источников внутреннего финансирования дефицита местного бюджета включаются:</w:t>
        <w:b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br/>
        <w:t>разница между полученными и погашенными муниципальным образованием кредитами кредитных организаций в валюте Российской Федерации;</w:t>
        <w:br/>
        <w:t>изменение остатков средств на счетах по учету средств местного бюджета в течение соответствующего финансового года;</w:t>
        <w:br/>
        <w:t>иные источники внутреннего финансирования дефицита местного бюджета.</w:t>
        <w:br/>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w:t>
      </w:r>
    </w:p>
    <w:p>
      <w:pPr>
        <w:pStyle w:val="style0"/>
        <w:jc w:val="center"/>
        <w:spacing w:after="28" w:before="28" w:line="100" w:lineRule="atLeast"/>
      </w:pPr>
      <w:r>
        <w:rPr>
          <w:sz w:val="24"/>
          <w:szCs w:val="24"/>
          <w:rFonts w:ascii="Arial" w:cs="Times New Roman" w:eastAsia="Times New Roman" w:hAnsi="Arial"/>
          <w:lang w:eastAsia="ru-RU"/>
        </w:rPr>
        <w:br/>
      </w:r>
      <w:r>
        <w:rPr>
          <w:sz w:val="30"/>
          <w:b/>
          <w:szCs w:val="30"/>
          <w:bCs/>
          <w:rFonts w:ascii="Arial" w:cs="Times New Roman" w:eastAsia="Times New Roman" w:hAnsi="Arial"/>
          <w:lang w:eastAsia="ru-RU"/>
        </w:rPr>
        <w:t>Глава 5. МУНИЦИПАЛЬНЫЙ ДОЛГ</w:t>
      </w:r>
    </w:p>
    <w:p>
      <w:pPr>
        <w:pStyle w:val="style0"/>
        <w:spacing w:after="28" w:before="28" w:line="100" w:lineRule="atLeast"/>
      </w:pPr>
      <w:r>
        <w:rPr>
          <w:sz w:val="24"/>
          <w:szCs w:val="24"/>
          <w:rFonts w:ascii="Arial" w:cs="Times New Roman" w:eastAsia="Times New Roman" w:hAnsi="Arial"/>
          <w:lang w:eastAsia="ru-RU"/>
        </w:rPr>
        <w:br/>
      </w:r>
      <w:r>
        <w:rPr>
          <w:sz w:val="30"/>
          <w:szCs w:val="30"/>
          <w:rFonts w:ascii="Arial" w:cs="Times New Roman" w:eastAsia="Times New Roman" w:hAnsi="Arial"/>
          <w:lang w:eastAsia="ru-RU"/>
        </w:rPr>
        <w:t>Статья 29. Структура муниципального долга</w:t>
      </w:r>
    </w:p>
    <w:p>
      <w:pPr>
        <w:pStyle w:val="style0"/>
        <w:spacing w:after="28" w:before="28" w:line="100" w:lineRule="atLeast"/>
      </w:pPr>
      <w:r>
        <w:rPr>
          <w:sz w:val="24"/>
          <w:szCs w:val="24"/>
          <w:rFonts w:ascii="Arial" w:cs="Times New Roman" w:eastAsia="Times New Roman" w:hAnsi="Arial"/>
          <w:lang w:eastAsia="ru-RU"/>
        </w:rPr>
        <w:t>1. Структура муниципального долга представляет собой группировку муниципальных долговых обязательств Михайловского сельсовета по установленным статьей 100 Бюджетного кодекса видам долговых обязательств.</w:t>
      </w:r>
    </w:p>
    <w:p>
      <w:pPr>
        <w:pStyle w:val="style0"/>
        <w:spacing w:after="28" w:before="28" w:line="100" w:lineRule="atLeast"/>
      </w:pPr>
      <w:r>
        <w:rPr>
          <w:sz w:val="30"/>
          <w:szCs w:val="30"/>
          <w:rFonts w:ascii="Arial" w:cs="Times New Roman" w:eastAsia="Times New Roman" w:hAnsi="Arial"/>
          <w:lang w:eastAsia="ru-RU"/>
        </w:rPr>
        <w:t>Статья 30. Прекращение долговых обязательств Михайловского сельсовета и их списание с муниципального долга</w:t>
      </w:r>
    </w:p>
    <w:p>
      <w:pPr>
        <w:pStyle w:val="style0"/>
        <w:spacing w:after="28" w:before="28" w:line="100" w:lineRule="atLeast"/>
      </w:pPr>
      <w:r>
        <w:rPr>
          <w:sz w:val="24"/>
          <w:szCs w:val="24"/>
          <w:rFonts w:ascii="Arial" w:cs="Times New Roman" w:eastAsia="Times New Roman" w:hAnsi="Arial"/>
          <w:lang w:eastAsia="ru-RU"/>
        </w:rPr>
        <w:t>Прекращение долговых обязательств и их списание с муниципального долга производится в соответствии со статьей 100.1 Бюджетного кодекса.</w:t>
      </w:r>
    </w:p>
    <w:p>
      <w:pPr>
        <w:pStyle w:val="style0"/>
        <w:spacing w:after="28" w:before="28" w:line="100" w:lineRule="atLeast"/>
      </w:pPr>
      <w:r>
        <w:rPr>
          <w:sz w:val="30"/>
          <w:szCs w:val="30"/>
          <w:rFonts w:ascii="Arial" w:cs="Times New Roman" w:eastAsia="Times New Roman" w:hAnsi="Arial"/>
          <w:lang w:eastAsia="ru-RU"/>
        </w:rPr>
        <w:t>Статья 31. Муниципальная долговая книга Михайловского сельсовета</w:t>
      </w:r>
      <w:r>
        <w:rPr>
          <w:sz w:val="24"/>
          <w:szCs w:val="24"/>
          <w:rFonts w:ascii="Arial" w:cs="Times New Roman" w:eastAsia="Times New Roman" w:hAnsi="Arial"/>
          <w:lang w:eastAsia="ru-RU"/>
        </w:rPr>
        <w:br/>
        <w:t>Учет и регистрация муниципальных долговых обязательств Михайловского сельсовета осуществляются в муниципальной долговой книге, ведение которой осуществляется в соответствии с положениями статьи 121 Бюджетного кодекса.</w:t>
      </w:r>
    </w:p>
    <w:p>
      <w:pPr>
        <w:pStyle w:val="style0"/>
        <w:spacing w:after="28" w:before="28" w:line="100" w:lineRule="atLeast"/>
      </w:pPr>
      <w:r>
        <w:rPr>
          <w:sz w:val="30"/>
          <w:szCs w:val="30"/>
          <w:rFonts w:ascii="Arial" w:cs="Times New Roman" w:eastAsia="Times New Roman" w:hAnsi="Arial"/>
          <w:lang w:eastAsia="ru-RU"/>
        </w:rPr>
        <w:t>Статья 32. Обслуживание муниципального долга Михайловского сельсовета</w:t>
      </w:r>
    </w:p>
    <w:p>
      <w:pPr>
        <w:pStyle w:val="style0"/>
        <w:spacing w:after="28" w:before="28" w:line="100" w:lineRule="atLeast"/>
      </w:pPr>
      <w:r>
        <w:rPr>
          <w:sz w:val="24"/>
          <w:szCs w:val="24"/>
          <w:rFonts w:ascii="Arial" w:cs="Times New Roman" w:eastAsia="Times New Roman" w:hAnsi="Arial"/>
          <w:lang w:eastAsia="ru-RU"/>
        </w:rPr>
        <w:t>Под обслуживанием муниципального долга понимаются операции по выплате доходов по муниципальным долговым обязательствам Михайловского сельсовета в виде процентов по ним и (или) дисконта, осуществляемые за счет средств местного бюджета.</w:t>
      </w:r>
    </w:p>
    <w:p>
      <w:pPr>
        <w:pStyle w:val="style0"/>
        <w:spacing w:after="28" w:before="28" w:line="100" w:lineRule="atLeast"/>
      </w:pPr>
      <w:r>
        <w:rPr>
          <w:sz w:val="30"/>
          <w:szCs w:val="30"/>
          <w:rFonts w:ascii="Arial" w:cs="Times New Roman" w:eastAsia="Times New Roman" w:hAnsi="Arial"/>
          <w:lang w:eastAsia="ru-RU"/>
        </w:rPr>
        <w:t>Статья 33. Предельные объемы муниципальных заимствований, муниципального долга и расходов на обслуживание муниципального долга Михайловского сельсовета</w:t>
      </w:r>
    </w:p>
    <w:p>
      <w:pPr>
        <w:pStyle w:val="style0"/>
        <w:spacing w:after="28" w:before="28" w:line="100" w:lineRule="atLeast"/>
      </w:pPr>
      <w:r>
        <w:rPr>
          <w:sz w:val="24"/>
          <w:szCs w:val="24"/>
          <w:rFonts w:ascii="Arial" w:cs="Times New Roman" w:eastAsia="Times New Roman" w:hAnsi="Arial"/>
          <w:lang w:eastAsia="ru-RU"/>
        </w:rPr>
        <w:t>1.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местного бюджета и (или) погашение долговых обязательств местного бюджета.</w:t>
        <w:br/>
        <w:t>2. Предельный объем муниципального долга на очередной финансовый год (очередной финансовый год и каждый год планового периода) устанавливается решением Совета депутатов Михайловского сельсовета о местном бюджете.</w:t>
        <w:br/>
        <w:t>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br/>
        <w:t>3. Решением Совета депутатов Михайловского сельсовета о местном бюджете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br/>
        <w:t>4.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решением о местном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областного бюджета Курской       области.</w:t>
        <w:br/>
        <w:t>Решением о местном бюджете на очередной финансовый год (очередной финансовый год и каждый год планового периода) устанавливается объем расходов на обслуживание муниципального долга.</w:t>
        <w:br/>
        <w:t>Управление муниципальным долгом осуществляется, исходя из соблюдения ограничений, установленных статьями 106, 107 и 111 Бюджетного кодекса.</w:t>
      </w:r>
    </w:p>
    <w:p>
      <w:pPr>
        <w:pStyle w:val="style0"/>
        <w:spacing w:after="28" w:before="28" w:line="100" w:lineRule="atLeast"/>
      </w:pPr>
      <w:r>
        <w:rPr>
          <w:sz w:val="30"/>
          <w:szCs w:val="30"/>
          <w:rFonts w:ascii="Arial" w:cs="Times New Roman" w:eastAsia="Times New Roman" w:hAnsi="Arial"/>
          <w:lang w:eastAsia="ru-RU"/>
        </w:rPr>
        <w:t>Статья 34. Осуществление муниципальных заимствований Михайловского сельсовета</w:t>
      </w:r>
    </w:p>
    <w:p>
      <w:pPr>
        <w:pStyle w:val="style0"/>
        <w:spacing w:after="28" w:before="28" w:line="100" w:lineRule="atLeast"/>
      </w:pPr>
      <w:r>
        <w:rPr>
          <w:sz w:val="24"/>
          <w:szCs w:val="24"/>
          <w:rFonts w:ascii="Arial" w:cs="Times New Roman" w:eastAsia="Times New Roman" w:hAnsi="Arial"/>
          <w:lang w:eastAsia="ru-RU"/>
        </w:rPr>
        <w:t xml:space="preserve">1. Под муниципальными заимствованиями Михайловского сельсовета понимаются муниципальные займы, осуществляемые путем выпуска ценных бумаг от имени Михайловского сельсовета и кредиты, привлекаемые в соответствии с положениями Бюджетного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br/>
        <w:t xml:space="preserve">2. Муниципальные заимствования Михайловского сельсовета осуществляются в целях финансирования дефицита местного бюджета, а также для погашения долговых обязательств Михайловского сельсовета. </w:t>
        <w:br/>
        <w:t>3. Право осуществления муниципальных заимствований от имени Михайловского сельсовета в соответствии с Бюджетным кодексом принадлежит администрации . Михайловского сельсовета</w:t>
      </w:r>
    </w:p>
    <w:p>
      <w:pPr>
        <w:pStyle w:val="style0"/>
        <w:spacing w:after="28" w:before="28" w:line="100" w:lineRule="atLeast"/>
      </w:pPr>
      <w:r>
        <w:rPr>
          <w:sz w:val="30"/>
          <w:szCs w:val="30"/>
          <w:rFonts w:ascii="Arial" w:cs="Times New Roman" w:eastAsia="Times New Roman" w:hAnsi="Arial"/>
          <w:lang w:eastAsia="ru-RU"/>
        </w:rPr>
        <w:t>Статья 35. Программа муниципальных заимствований Михайловского сельсовета</w:t>
      </w:r>
      <w:r>
        <w:rPr>
          <w:sz w:val="24"/>
          <w:szCs w:val="24"/>
          <w:rFonts w:ascii="Arial" w:cs="Times New Roman" w:eastAsia="Times New Roman" w:hAnsi="Arial"/>
          <w:lang w:eastAsia="ru-RU"/>
        </w:rPr>
        <w:br/>
        <w:t xml:space="preserve">1. Программа муниципальных заимствований Михайловского сельсовета на очередной финансовый год и плановый период представляет собой перечень всех внутренних заимствований с указанием объема привлечения и объема средств, направляемых на погашение основной суммы долга, по каждому виду заимствований. </w:t>
        <w:br/>
        <w:t xml:space="preserve">Программа муниципальных заимствований Михайловского сельсовета на очередной финансовый год и плановый период является приложением к решению Собрания  депутатов Михайловского сельсовета о местном бюджете на очередной финансовый год и плановый период. </w:t>
        <w:br/>
        <w:t>2. Проведение в соответствии с положениями статьи 105 Бюджетного кодекса реструктуризации муниципального долга не отражается в программе муниципальных заимствований.</w:t>
      </w:r>
    </w:p>
    <w:p>
      <w:pPr>
        <w:pStyle w:val="style0"/>
        <w:spacing w:after="28" w:before="28" w:line="100" w:lineRule="atLeast"/>
      </w:pPr>
      <w:r>
        <w:rPr>
          <w:sz w:val="30"/>
          <w:szCs w:val="30"/>
          <w:rFonts w:ascii="Arial" w:cs="Times New Roman" w:eastAsia="Times New Roman" w:hAnsi="Arial"/>
          <w:lang w:eastAsia="ru-RU"/>
        </w:rPr>
        <w:t>Статья 36. Отражение в бюджете Михайловского сельсовета поступлений средств от заимствований, погашения муниципального долга, возникшего из заимствований, и расходов на его обслуживание</w:t>
      </w:r>
    </w:p>
    <w:p>
      <w:pPr>
        <w:pStyle w:val="style0"/>
        <w:spacing w:after="28" w:before="28" w:line="100" w:lineRule="atLeast"/>
      </w:pPr>
      <w:r>
        <w:rPr>
          <w:sz w:val="24"/>
          <w:szCs w:val="24"/>
          <w:rFonts w:ascii="Arial" w:cs="Times New Roman" w:eastAsia="Times New Roman" w:hAnsi="Arial"/>
          <w:lang w:eastAsia="ru-RU"/>
        </w:rPr>
        <w:t>Отражение в бюджете Михайловского сельсовета поступлений средств от заимствований, погашения муниципального долга, возникшего из заимствований, и расходов на его обслуживание производится в соответствии с положениями статьи 113 Бюджетного кодекса.</w:t>
      </w:r>
    </w:p>
    <w:p>
      <w:pPr>
        <w:pStyle w:val="style0"/>
        <w:spacing w:after="28" w:before="28" w:line="100" w:lineRule="atLeast"/>
      </w:pPr>
      <w:r>
        <w:rPr>
          <w:sz w:val="30"/>
          <w:szCs w:val="30"/>
          <w:rFonts w:ascii="Arial" w:cs="Times New Roman" w:eastAsia="Times New Roman" w:hAnsi="Arial"/>
          <w:lang w:eastAsia="ru-RU"/>
        </w:rPr>
        <w:t>Статья 37. Предоставление муниципальных гарантий Михайловского сельсовета</w:t>
      </w:r>
      <w:r>
        <w:rPr>
          <w:sz w:val="24"/>
          <w:szCs w:val="24"/>
          <w:rFonts w:ascii="Arial" w:cs="Times New Roman" w:eastAsia="Times New Roman" w:hAnsi="Arial"/>
          <w:lang w:eastAsia="ru-RU"/>
        </w:rPr>
        <w:br/>
        <w:t>Порядок, условия предоставления и исполнения муниципальных гарантий Михайловского сельсовета осуществляются в соответствии с положениями статей 115 - 115.2, 117 Бюджетного кодекса.</w:t>
      </w:r>
    </w:p>
    <w:p>
      <w:pPr>
        <w:pStyle w:val="style0"/>
        <w:spacing w:after="28" w:before="28" w:line="100" w:lineRule="atLeast"/>
      </w:pPr>
      <w:r>
        <w:rPr>
          <w:sz w:val="30"/>
          <w:szCs w:val="30"/>
          <w:rFonts w:ascii="Arial" w:cs="Times New Roman" w:eastAsia="Times New Roman" w:hAnsi="Arial"/>
          <w:lang w:eastAsia="ru-RU"/>
        </w:rPr>
        <w:t>Статья 38. Программа муниципальных гарантий Михайловского сельсовета</w:t>
      </w:r>
      <w:r>
        <w:rPr>
          <w:sz w:val="24"/>
          <w:szCs w:val="24"/>
          <w:rFonts w:ascii="Arial" w:cs="Times New Roman" w:eastAsia="Times New Roman" w:hAnsi="Arial"/>
          <w:lang w:eastAsia="ru-RU"/>
        </w:rPr>
        <w:br/>
        <w:t>Программа муниципальных гарантий Михайловского сельсовета составляется с учетом положений статьи 110.2 Бюджетного кодекса и является приложением к решению о местном бюджете.</w:t>
      </w:r>
    </w:p>
    <w:p>
      <w:pPr>
        <w:pStyle w:val="style0"/>
        <w:spacing w:after="28" w:before="28" w:line="100" w:lineRule="atLeast"/>
      </w:pPr>
      <w:r>
        <w:rPr>
          <w:sz w:val="24"/>
          <w:szCs w:val="24"/>
          <w:rFonts w:ascii="Arial" w:cs="Times New Roman" w:eastAsia="Times New Roman" w:hAnsi="Arial"/>
          <w:lang w:eastAsia="ru-RU"/>
        </w:rPr>
        <w:t> </w:t>
      </w:r>
    </w:p>
    <w:p>
      <w:pPr>
        <w:pStyle w:val="style0"/>
        <w:jc w:val="center"/>
        <w:spacing w:after="28" w:before="28" w:line="100" w:lineRule="atLeast"/>
      </w:pPr>
      <w:r>
        <w:rPr>
          <w:sz w:val="30"/>
          <w:b/>
          <w:szCs w:val="30"/>
          <w:bCs/>
          <w:rFonts w:ascii="Arial" w:cs="Times New Roman" w:eastAsia="Times New Roman" w:hAnsi="Arial"/>
          <w:lang w:eastAsia="ru-RU"/>
        </w:rPr>
        <w:t>Глава 6. СОСТАВЛЕНИЕ ПРОЕКТА МЕСТНОГО БЮДЖЕТА НА ОЧЕРЕДНОЙ ФИНАНСОВЫЙ ГОД И ПЛАНОВЫЙ ПЕРИОД</w:t>
      </w:r>
    </w:p>
    <w:p>
      <w:pPr>
        <w:pStyle w:val="style0"/>
        <w:spacing w:after="28" w:before="28" w:line="100" w:lineRule="atLeast"/>
      </w:pPr>
      <w:r>
        <w:rPr>
          <w:sz w:val="30"/>
          <w:szCs w:val="30"/>
          <w:rFonts w:ascii="Arial" w:cs="Times New Roman" w:eastAsia="Times New Roman" w:hAnsi="Arial"/>
          <w:lang w:eastAsia="ru-RU"/>
        </w:rPr>
        <w:t> </w:t>
      </w:r>
    </w:p>
    <w:p>
      <w:pPr>
        <w:pStyle w:val="style0"/>
        <w:spacing w:after="28" w:before="28" w:line="100" w:lineRule="atLeast"/>
      </w:pPr>
      <w:r>
        <w:rPr>
          <w:sz w:val="30"/>
          <w:szCs w:val="30"/>
          <w:rFonts w:ascii="Arial" w:cs="Times New Roman" w:eastAsia="Times New Roman" w:hAnsi="Arial"/>
          <w:lang w:eastAsia="ru-RU"/>
        </w:rPr>
        <w:t>Статья 39. Общие положения</w:t>
      </w:r>
    </w:p>
    <w:p>
      <w:pPr>
        <w:pStyle w:val="style0"/>
        <w:spacing w:after="28" w:before="28" w:line="100" w:lineRule="atLeast"/>
      </w:pPr>
      <w:r>
        <w:rPr>
          <w:sz w:val="24"/>
          <w:szCs w:val="24"/>
          <w:rFonts w:ascii="Arial" w:cs="Times New Roman" w:eastAsia="Times New Roman" w:hAnsi="Arial"/>
          <w:lang w:eastAsia="ru-RU"/>
        </w:rPr>
        <w:t>Проект местного бюджета составляется на основе прогноза социально - экономического развития Михайловского сельсовета.</w:t>
        <w:br/>
        <w:t>Проект местного бюджета составляется в порядке, установленном администрацией, Михайловского сельсовета в соответствии с Бюджетным кодексом и настоящим решением.</w:t>
        <w:br/>
        <w:t>Проект местного бюджета может составляться и утверждаться сроком на один год или на три года (очередной финансовый год и плановый период). В случае если проект местного бюджета составляется и утверждается на очередной финансовый год, администрация Михайловского сельсовета разрабатывает и утверждает среднесрочный финансовый план Михайловского сельсовета.</w:t>
      </w:r>
    </w:p>
    <w:p>
      <w:pPr>
        <w:pStyle w:val="style0"/>
        <w:spacing w:after="28" w:before="28" w:line="100" w:lineRule="atLeast"/>
      </w:pPr>
      <w:r>
        <w:rPr>
          <w:sz w:val="30"/>
          <w:szCs w:val="30"/>
          <w:rFonts w:ascii="Arial" w:cs="Times New Roman" w:eastAsia="Times New Roman" w:hAnsi="Arial"/>
          <w:lang w:eastAsia="ru-RU"/>
        </w:rPr>
        <w:t>Статья 40. Органы, осуществляющие составление проекта местного бюджета</w:t>
      </w:r>
    </w:p>
    <w:p>
      <w:pPr>
        <w:pStyle w:val="style0"/>
        <w:spacing w:after="28" w:before="28" w:line="100" w:lineRule="atLeast"/>
      </w:pPr>
      <w:r>
        <w:rPr>
          <w:sz w:val="24"/>
          <w:szCs w:val="24"/>
          <w:rFonts w:ascii="Arial" w:cs="Times New Roman" w:eastAsia="Times New Roman" w:hAnsi="Arial"/>
          <w:lang w:eastAsia="ru-RU"/>
        </w:rPr>
        <w:t>1. Составление проекта местного бюджета - исключительная компетенция администрации Михайловского сельсовета.</w:t>
        <w:br/>
        <w:t>2. Непосредственное составление проекта местного бюджета осуществляет отделом бюджетного учета и отчетности администрации.</w:t>
        <w:br/>
      </w:r>
      <w:r>
        <w:rPr>
          <w:sz w:val="30"/>
          <w:szCs w:val="30"/>
          <w:rFonts w:ascii="Arial" w:cs="Times New Roman" w:eastAsia="Times New Roman" w:hAnsi="Arial"/>
          <w:lang w:eastAsia="ru-RU"/>
        </w:rPr>
        <w:t>Статья 41. Сведения, необходимые для составления проекта местного бюджета</w:t>
      </w:r>
    </w:p>
    <w:p>
      <w:pPr>
        <w:pStyle w:val="style0"/>
        <w:spacing w:after="28" w:before="28" w:line="100" w:lineRule="atLeast"/>
      </w:pPr>
      <w:r>
        <w:rPr>
          <w:sz w:val="24"/>
          <w:szCs w:val="24"/>
          <w:rFonts w:ascii="Arial" w:cs="Times New Roman" w:eastAsia="Times New Roman" w:hAnsi="Arial"/>
          <w:lang w:eastAsia="ru-RU"/>
        </w:rPr>
        <w:t>1. В целях своевременного и качественного составления проекта местного бюджета администрация Михайловского сельсовета имеет право получать необходимые сведения от подведомственных муниципальных учреждений, а также от структурных подразделений администрации Михайловского сельсовета, территориальных федеральных органов государственной власти.</w:t>
        <w:br/>
        <w:t>2. Составление проекта местного бюджета основывается на:</w:t>
        <w:br/>
        <w:t>- бюджетном послании Президента Российской Федерации;</w:t>
        <w:br/>
        <w:t xml:space="preserve">- основных направлениях бюджетной и налоговой политики Курской области и Черемисиновский муниципального района; </w:t>
        <w:br/>
        <w:t>- прогнозе социально-экономического развития; Михайловского сельсовета</w:t>
        <w:br/>
        <w:t xml:space="preserve">- основных направлениях бюджетной и налоговой политики Михайловского сельсовета; </w:t>
        <w:br/>
        <w:t>- исходных данных администрации. Михайловского сельсовета</w:t>
      </w:r>
    </w:p>
    <w:p>
      <w:pPr>
        <w:pStyle w:val="style0"/>
        <w:spacing w:after="28" w:before="28" w:line="100" w:lineRule="atLeast"/>
      </w:pPr>
      <w:r>
        <w:rPr>
          <w:sz w:val="30"/>
          <w:szCs w:val="30"/>
          <w:rFonts w:ascii="Arial" w:cs="Times New Roman" w:eastAsia="Times New Roman" w:hAnsi="Arial"/>
          <w:lang w:eastAsia="ru-RU"/>
        </w:rPr>
        <w:t>Статья 42. Прогноз социально - экономического развития Михайловского сельсовета</w:t>
      </w:r>
      <w:r>
        <w:rPr>
          <w:sz w:val="24"/>
          <w:szCs w:val="24"/>
          <w:rFonts w:ascii="Arial" w:cs="Times New Roman" w:eastAsia="Times New Roman" w:hAnsi="Arial"/>
          <w:lang w:eastAsia="ru-RU"/>
        </w:rPr>
        <w:br/>
        <w:t>1. Прогноз социально - экономического развития Михайловского сельсовета разрабатывается на период не менее трех лет.</w:t>
        <w:br/>
        <w:t>2. Прогноз социально-экономического развития Михайловского сельсовета ежегодно разрабатывается в порядке, установленном администрацией Михайловского сельсовета.</w:t>
        <w:br/>
        <w:t>3. Прогноз социально-экономического развития Михайловского сельсовета одобряется одновременно с принятием решения о внесении проекта местного бюджета в Собрание депутатов Михайловского сельсовета.</w:t>
        <w:br/>
        <w:t>4. Прогноз социально-экономического развития Михайловского сельсовета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b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br/>
        <w:t>5. Изменение прогноза социально-экономического развития Михайловского сельсовета в ходе составления или рассмотрения проекта местного бюджета влечет за собой изменение основных характеристик проекта местного бюджета.</w:t>
        <w:br/>
        <w:t>6. Разработка прогноза социально-экономического развития Михайловского сельсовета на очередной финансовый год и плановый период осуществляется администрацией. Михайловского сельсовета</w:t>
      </w:r>
    </w:p>
    <w:p>
      <w:pPr>
        <w:pStyle w:val="style0"/>
        <w:spacing w:after="28" w:before="28" w:line="100" w:lineRule="atLeast"/>
      </w:pPr>
      <w:r>
        <w:rPr>
          <w:sz w:val="30"/>
          <w:szCs w:val="30"/>
          <w:rFonts w:ascii="Arial" w:cs="Times New Roman" w:eastAsia="Times New Roman" w:hAnsi="Arial"/>
          <w:lang w:eastAsia="ru-RU"/>
        </w:rPr>
        <w:t>Статья 43. Основные направления бюджетной и налоговой политики Михайловского сельсовета</w:t>
      </w:r>
    </w:p>
    <w:p>
      <w:pPr>
        <w:pStyle w:val="style0"/>
        <w:spacing w:after="28" w:before="28" w:line="100" w:lineRule="atLeast"/>
      </w:pPr>
      <w:r>
        <w:rPr>
          <w:sz w:val="24"/>
          <w:szCs w:val="24"/>
          <w:rFonts w:ascii="Arial" w:cs="Times New Roman" w:eastAsia="Times New Roman" w:hAnsi="Arial"/>
          <w:lang w:eastAsia="ru-RU"/>
        </w:rPr>
        <w:t>1. Основные направления бюджетной политики Михайловского сельсовета должны содержать краткий анализ структуры расходов местного бюджета в текущем и завершенных финансовых годах и обоснование предложений о приоритетных направления расходования бюджета, принимаемых обязательств в очередном финансовом году и плановом периоде, с учетом прогнозов и программ социально-экономического развития Михайловского сельсовета.</w:t>
        <w:br/>
        <w:t xml:space="preserve">2. Основные направления налоговой политики Михайловского сельсовета должны содержать анализ законодательства о налогах и сборах в части налогов и сборов, формирующих налоговые доходы местного бюджета; обоснование предложений по его совершенствованию в пределах компетенции органов местного самоуправления. </w:t>
        <w:br/>
        <w:t xml:space="preserve">3. Основные направления бюджетной и налоговой политики могут принимать форму единого документа, в котором выделены соответствующие тематические разделы. </w:t>
        <w:br/>
        <w:t>4. Непосредственное составление проекта основных направлений бюджетной и налоговой политики Михайловского сельсовета осуществляет администрация Михайловского сельсовета.</w:t>
      </w:r>
    </w:p>
    <w:p>
      <w:pPr>
        <w:pStyle w:val="style0"/>
        <w:spacing w:after="28" w:before="28" w:line="100" w:lineRule="atLeast"/>
      </w:pPr>
      <w:r>
        <w:rPr>
          <w:sz w:val="30"/>
          <w:szCs w:val="30"/>
          <w:rFonts w:ascii="Arial" w:cs="Times New Roman" w:eastAsia="Times New Roman" w:hAnsi="Arial"/>
          <w:lang w:eastAsia="ru-RU"/>
        </w:rPr>
        <w:t>Статья 44. Среднесрочный финансовый план Михайловского сельсовета</w:t>
      </w:r>
    </w:p>
    <w:p>
      <w:pPr>
        <w:pStyle w:val="style0"/>
        <w:spacing w:after="28" w:before="28" w:line="100" w:lineRule="atLeast"/>
      </w:pPr>
      <w:r>
        <w:rPr>
          <w:sz w:val="24"/>
          <w:szCs w:val="24"/>
          <w:rFonts w:ascii="Arial" w:cs="Times New Roman" w:eastAsia="Times New Roman" w:hAnsi="Arial"/>
          <w:lang w:eastAsia="ru-RU"/>
        </w:rPr>
        <w:t>1. Под среднесрочным финансовым планом Михайловского сельсовета понимается документ, содержащий основные параметры местного бюджета.</w:t>
        <w:br/>
        <w:t>2. Среднесрочный финансовый план Михайловского сельсовета ежегодно разрабатывается по форме и в порядке, установленным администрацией Михайловского сельсовета с соблюдением положений Бюджетного кодекса.</w:t>
        <w:br/>
        <w:t>Проект среднесрочного финансового плана Михайловского сельсовета утверждается администрацией Михайловского сельсовета и представляется в Собрание депутатов Михайловского сельсовета одновременно с проектом местного бюджета.</w:t>
        <w:br/>
        <w:t>Значения показателей среднесрочного финансового плана Михайловского сельсовета и основных показателей проекта местного бюджета должны соответствовать друг другу.</w:t>
        <w:br/>
        <w:t>3. Утвержденный среднесрочный финансовый план Михайловского сельсовета должен содержать следующие параметры:</w:t>
        <w:br/>
        <w:t>прогнозируемый общий объем доходов и расходов местного бюджета и консолидированного бюджета района;</w:t>
        <w:b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местного бюджета;</w:t>
        <w:br/>
        <w:t>распределение в очередном финансовом году и плановом периоде дотаций на выравнивание бюджетной обеспеченности;</w:t>
        <w:br/>
        <w:t>дефицит (профицит) местного бюджета;</w:t>
        <w:b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br/>
        <w:t>Администрацией Михайловского сельсовета может быть предусмотрено утверждение дополнительных показателей среднесрочного финансового плана Михайловского сельсовета .</w:t>
        <w:br/>
        <w:t>4. Показатели среднесрочного финансового плана Михайловского сельсовета носят индикативный характер и могут быть изменены при разработке и утверждении среднесрочного финансового плана Михайловского сельсовета на очередной финансовый год и плановый период.</w:t>
        <w:br/>
        <w:t>5. Среднесрочный финансовый план Михайловского сельсовета разрабатывается путем уточнения параметров указанного плана на плановый период и добавления параметров на второй год планового периода.</w:t>
        <w:br/>
        <w:t>В пояснительной записке к проекту среднесрочного финансового плана Михайловского сельсовета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pPr>
        <w:pStyle w:val="style0"/>
        <w:spacing w:after="28" w:before="28" w:line="100" w:lineRule="atLeast"/>
      </w:pPr>
      <w:r>
        <w:rPr>
          <w:sz w:val="30"/>
          <w:szCs w:val="30"/>
          <w:rFonts w:ascii="Arial" w:cs="Times New Roman" w:eastAsia="Times New Roman" w:hAnsi="Arial"/>
          <w:lang w:eastAsia="ru-RU"/>
        </w:rPr>
        <w:t>Статья 45. Прогнозирование доходов местного бюджета</w:t>
      </w:r>
    </w:p>
    <w:p>
      <w:pPr>
        <w:pStyle w:val="style0"/>
        <w:spacing w:after="28" w:before="28" w:line="100" w:lineRule="atLeast"/>
      </w:pPr>
      <w:r>
        <w:rPr>
          <w:sz w:val="24"/>
          <w:szCs w:val="24"/>
          <w:rFonts w:ascii="Arial" w:cs="Times New Roman" w:eastAsia="Times New Roman" w:hAnsi="Arial"/>
          <w:lang w:eastAsia="ru-RU"/>
        </w:rPr>
        <w:t>1. Доходы местного бюджета прогнозируются на основе прогноза социально-экономического развития Михайловского сельсовета, в условиях действующего на день внесения проекта решения о местном бюджете в Собрание депутатов Михайловского сельсовета, законодательства о налогах и сборах и бюджетного законодательства Российской Федерации, а также законодательства Российской Федерации, областных законов, устанавливающих неналоговые доходы местных бюджетов.</w:t>
      </w:r>
    </w:p>
    <w:p>
      <w:pPr>
        <w:pStyle w:val="style0"/>
        <w:spacing w:after="28" w:before="28" w:line="100" w:lineRule="atLeast"/>
      </w:pPr>
      <w:r>
        <w:rPr>
          <w:sz w:val="30"/>
          <w:szCs w:val="30"/>
          <w:rFonts w:ascii="Arial" w:cs="Times New Roman" w:eastAsia="Times New Roman" w:hAnsi="Arial"/>
          <w:lang w:eastAsia="ru-RU"/>
        </w:rPr>
        <w:t>Статья 46. Планирование бюджетных ассигнований местного бюджета</w:t>
      </w:r>
    </w:p>
    <w:p>
      <w:pPr>
        <w:pStyle w:val="style0"/>
        <w:spacing w:after="28" w:before="28" w:line="100" w:lineRule="atLeast"/>
      </w:pPr>
      <w:r>
        <w:rPr>
          <w:sz w:val="24"/>
          <w:szCs w:val="24"/>
          <w:rFonts w:ascii="Arial" w:cs="Times New Roman" w:eastAsia="Times New Roman" w:hAnsi="Arial"/>
          <w:lang w:eastAsia="ru-RU"/>
        </w:rPr>
        <w:t>1. Планирование бюджетных ассигнований местного бюджета осуществляется в порядке и в соответствии с методикой установленной администрацией Михайловского сельсовета.</w:t>
        <w:br/>
        <w:t>2. Планирование бюджетных ассигнований местного бюджета осуществляется раздельно по бюджетным ассигнованиям на исполнение действующих и принимаемых обязательств.</w:t>
        <w:br/>
        <w:t>Под бюджетными ассигнованиями на исполнение действующих расходных обязательств понимаются ассигнования, состав и объем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договора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 органов местного самоуправления Михайловского сельсовета.</w:t>
        <w:br/>
        <w:t>Под бюджетными ассигнованиями во исполнение принимаемых обязательств понимаются ассигнования, состав и (или) объем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признанию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договора и соглашения, подлежащие заключению получателями бюджетных средств во исполнение указанных законов и муниципальных правовых актов органов местного самоуправления Михайловского сельсовета</w:t>
      </w:r>
    </w:p>
    <w:p>
      <w:pPr>
        <w:pStyle w:val="style0"/>
        <w:spacing w:after="28" w:before="28" w:line="100" w:lineRule="atLeast"/>
      </w:pPr>
      <w:r>
        <w:rPr>
          <w:sz w:val="30"/>
          <w:szCs w:val="30"/>
          <w:rFonts w:ascii="Arial" w:cs="Times New Roman" w:eastAsia="Times New Roman" w:hAnsi="Arial"/>
          <w:lang w:eastAsia="ru-RU"/>
        </w:rPr>
        <w:t>Статья 47. Бюджетные ассигнования на оказание муниципальных услуг (выполнение работ)</w:t>
      </w:r>
      <w:r>
        <w:rPr>
          <w:sz w:val="24"/>
          <w:szCs w:val="24"/>
          <w:rFonts w:ascii="Arial" w:cs="Times New Roman" w:eastAsia="Times New Roman" w:hAnsi="Arial"/>
          <w:lang w:eastAsia="ru-RU"/>
        </w:rPr>
        <w:br/>
        <w:t>К бюджетным ассигнованиям на оказание муниципальных услуг (выполнение работ) относятся ассигнования на:</w:t>
        <w:br/>
        <w:t>обеспечение выполнения функций казенных учреждений, в том числе по оказанию муниципальных услуг (выполнению работ) физическим и (или) юридическим лицам;</w:t>
        <w:br/>
        <w:t>предоставление субсидий бюджетным и автономным учреждениям, включая субсидии на возмещение нормативных затрат, связанных с оказанием ими муниципальных услуг (выполнением работ) физическим и (или) юридическим лицам;</w:t>
        <w:br/>
        <w:t>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br/>
        <w:t>осуществление бюджетных инвестиций в объекты муниципальной собственности (за исключением муниципальных унитарных предприятий);</w:t>
        <w:br/>
        <w:t>закупку товаров, работ и услуг для муниципальных нужд (за исключением бюджетных ассигнований для обеспечения выполнения функций казенного учреждения), в том числе в целях оказания муниципальных услуг физическим и юридическим лицам.</w:t>
      </w:r>
    </w:p>
    <w:p>
      <w:pPr>
        <w:pStyle w:val="style0"/>
        <w:spacing w:after="28" w:before="28" w:line="100" w:lineRule="atLeast"/>
      </w:pPr>
      <w:r>
        <w:rPr>
          <w:sz w:val="30"/>
          <w:szCs w:val="30"/>
          <w:rFonts w:ascii="Arial" w:cs="Times New Roman" w:eastAsia="Times New Roman" w:hAnsi="Arial"/>
          <w:lang w:eastAsia="ru-RU"/>
        </w:rPr>
        <w:t>Статья 48 . Муниципальное задание</w:t>
      </w:r>
    </w:p>
    <w:p>
      <w:pPr>
        <w:pStyle w:val="style0"/>
        <w:spacing w:after="28" w:before="28" w:line="100" w:lineRule="atLeast"/>
      </w:pPr>
      <w:r>
        <w:rPr>
          <w:sz w:val="24"/>
          <w:szCs w:val="24"/>
          <w:rFonts w:ascii="Arial" w:cs="Times New Roman" w:eastAsia="Times New Roman" w:hAnsi="Arial"/>
          <w:lang w:eastAsia="ru-RU"/>
        </w:rPr>
        <w:t>1.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Михайловского сельсовета,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br/>
        <w:t>2. 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br/>
        <w:t>3. Муниципальное задание должно содержать:</w:t>
        <w:br/>
        <w:t>показатели, характеризующие качество и (или) объем (содержание) оказываемых муниципальных услуг (выполняемых работ);</w:t>
        <w:br/>
        <w:t>порядок контроля за исполнением муниципального задания, в том числе условия и порядок его досрочного прекращения;</w:t>
        <w:br/>
        <w:t>требования к отчетности об исполнении муниципального задания.</w:t>
        <w:br/>
        <w:t>Муниципальное задание на оказание муниципальных услуг физическим и юридическим лицам также должно содержать:</w:t>
        <w:br/>
        <w:t>определение категорий физических и (или) юридических лиц, являющихся потребителями соответствующих услуг;</w:t>
        <w:br/>
        <w:t>порядок оказания соответствующих услуг;</w:t>
        <w:b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br/>
        <w:t>4. Показатели муниципального задания используются при составлении проекта местного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br/>
        <w:t>5. Финансовое обеспечение выполнения муниципальных заданий осуществляется за счет средств местного бюджета в порядке, установленном администрацией Михайловского сельсовета.</w:t>
      </w:r>
    </w:p>
    <w:p>
      <w:pPr>
        <w:pStyle w:val="style0"/>
        <w:spacing w:after="28" w:before="28" w:line="100" w:lineRule="atLeast"/>
      </w:pPr>
      <w:r>
        <w:rPr>
          <w:sz w:val="30"/>
          <w:szCs w:val="30"/>
          <w:rFonts w:ascii="Arial" w:cs="Times New Roman" w:eastAsia="Times New Roman" w:hAnsi="Arial"/>
          <w:lang w:eastAsia="ru-RU"/>
        </w:rPr>
        <w:t>Статья 49. Обеспечение выполнения функций казенных учреждений</w:t>
      </w:r>
    </w:p>
    <w:p>
      <w:pPr>
        <w:pStyle w:val="style0"/>
        <w:spacing w:after="28" w:before="28" w:line="100" w:lineRule="atLeast"/>
      </w:pPr>
      <w:r>
        <w:rPr>
          <w:sz w:val="24"/>
          <w:szCs w:val="24"/>
          <w:rFonts w:ascii="Arial" w:cs="Times New Roman" w:eastAsia="Times New Roman" w:hAnsi="Arial"/>
          <w:lang w:eastAsia="ru-RU"/>
        </w:rPr>
        <w:t>Обеспечение выполнения функций казенных учреждений включает:</w:t>
        <w:br/>
        <w:t>- оплату труда работников казенных учреждений, денежное содержание (денежное вознаграждение, денежное довольствие, заработную плату) работников органов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Курской области и муниципальными правовыми актами;</w:t>
        <w:br/>
        <w:t>- оплату поставок товаров, выполнения работ, оказания услуг для муниципальных нужд;</w:t>
        <w:br/>
        <w:t>- уплату налогов, сборов и иных обязательных платежей в бюджетную систему Российской Федерации;</w:t>
        <w:br/>
        <w:t>- возмещение вреда, причиненного казенным учреждением при осуществлении его деятельности.</w:t>
      </w:r>
    </w:p>
    <w:p>
      <w:pPr>
        <w:pStyle w:val="style0"/>
        <w:spacing w:after="28" w:before="28" w:line="100" w:lineRule="atLeast"/>
      </w:pPr>
      <w:r>
        <w:rPr>
          <w:sz w:val="30"/>
          <w:szCs w:val="30"/>
          <w:rFonts w:ascii="Arial" w:cs="Times New Roman" w:eastAsia="Times New Roman" w:hAnsi="Arial"/>
          <w:lang w:eastAsia="ru-RU"/>
        </w:rPr>
        <w:t>Статья 50. Размещение заказов на поставки товаров, выполнение работ, оказание услуг для муниципальных нужд</w:t>
      </w:r>
    </w:p>
    <w:p>
      <w:pPr>
        <w:pStyle w:val="style0"/>
        <w:spacing w:after="28" w:before="28" w:line="100" w:lineRule="atLeast"/>
      </w:pPr>
      <w:r>
        <w:rPr>
          <w:sz w:val="24"/>
          <w:szCs w:val="24"/>
          <w:rFonts w:ascii="Arial" w:cs="Times New Roman" w:eastAsia="Times New Roman" w:hAnsi="Arial"/>
          <w:lang w:eastAsia="ru-RU"/>
        </w:rPr>
        <w:t>1. Размещение заказов на поставки товаров, выполнение работ, оказание услуг для муниципальных нужд производится в соответствии с законодательством Российской Федерации о размещении заказов для муниципальных нужд.</w:t>
        <w:br/>
        <w:t>2. Муниципальные контракты заключаются и оплачиваются в пределах лимитов бюджетных обязательств.</w:t>
      </w:r>
    </w:p>
    <w:p>
      <w:pPr>
        <w:pStyle w:val="style0"/>
        <w:spacing w:after="28" w:before="28" w:line="100" w:lineRule="atLeast"/>
      </w:pPr>
      <w:r>
        <w:rPr>
          <w:sz w:val="30"/>
          <w:szCs w:val="30"/>
          <w:rFonts w:ascii="Arial" w:cs="Times New Roman" w:eastAsia="Times New Roman" w:hAnsi="Arial"/>
          <w:lang w:eastAsia="ru-RU"/>
        </w:rPr>
        <w:t>Статья 51. Реестры закупок</w:t>
      </w:r>
    </w:p>
    <w:p>
      <w:pPr>
        <w:pStyle w:val="style0"/>
        <w:spacing w:after="28" w:before="28" w:line="100" w:lineRule="atLeast"/>
      </w:pPr>
      <w:r>
        <w:rPr>
          <w:sz w:val="24"/>
          <w:szCs w:val="24"/>
          <w:rFonts w:ascii="Arial" w:cs="Times New Roman" w:eastAsia="Times New Roman" w:hAnsi="Arial"/>
          <w:lang w:eastAsia="ru-RU"/>
        </w:rPr>
        <w:t>1. Получатели бюджетных средств обязаны вести реестры закупок, осуществленных без заключения муниципальных контрактов.</w:t>
        <w:br/>
        <w:t>2. Реестры закупок, осуществленных без заключения муниципальных контрактов, должны содержать следующие сведения:</w:t>
        <w:br/>
        <w:t>краткое наименование закупаемых товаров, работ и услуг;</w:t>
        <w:br/>
        <w:t>наименование и местонахождение поставщиков, подрядчиков и исполнителей услуг;</w:t>
        <w:br/>
        <w:t>цена и дата закупки.</w:t>
      </w:r>
    </w:p>
    <w:p>
      <w:pPr>
        <w:pStyle w:val="style0"/>
        <w:spacing w:after="28" w:before="28" w:line="100" w:lineRule="atLeast"/>
      </w:pPr>
      <w:r>
        <w:rPr>
          <w:sz w:val="30"/>
          <w:szCs w:val="30"/>
          <w:rFonts w:ascii="Arial" w:cs="Times New Roman" w:eastAsia="Times New Roman" w:hAnsi="Arial"/>
          <w:lang w:eastAsia="ru-RU"/>
        </w:rPr>
        <w:t>Статья 52. Бюджетные ассигнования на социальное обеспечение населения</w:t>
      </w:r>
    </w:p>
    <w:p>
      <w:pPr>
        <w:pStyle w:val="style0"/>
        <w:spacing w:after="28" w:before="28" w:line="100" w:lineRule="atLeast"/>
      </w:pPr>
      <w:r>
        <w:rPr>
          <w:sz w:val="24"/>
          <w:szCs w:val="24"/>
          <w:rFonts w:ascii="Arial" w:cs="Times New Roman" w:eastAsia="Times New Roman" w:hAnsi="Arial"/>
          <w:lang w:eastAsia="ru-RU"/>
        </w:rP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br/>
        <w:t>2. Социальное обеспечение населения может осуществляться посредством принятия публичных нормативных обязательств.</w:t>
        <w:br/>
        <w:t>Бюджетные ассигнования на исполнение указанных публичных нормативных обязательств, предусматриваются отдельно по каждому виду обязательств в виде пенсий, пособий, компенсаций и других социальных выплат, а также осуществления мер социальной поддержки населения.</w:t>
      </w:r>
    </w:p>
    <w:p>
      <w:pPr>
        <w:pStyle w:val="style0"/>
        <w:spacing w:after="28" w:before="28" w:line="100" w:lineRule="atLeast"/>
      </w:pPr>
      <w:r>
        <w:rPr>
          <w:sz w:val="30"/>
          <w:szCs w:val="30"/>
          <w:rFonts w:ascii="Arial" w:cs="Times New Roman" w:eastAsia="Times New Roman" w:hAnsi="Arial"/>
          <w:lang w:eastAsia="ru-RU"/>
        </w:rPr>
        <w:t>Статья 53.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pPr>
        <w:pStyle w:val="style0"/>
        <w:spacing w:after="28" w:before="28" w:line="100" w:lineRule="atLeast"/>
      </w:pPr>
      <w:r>
        <w:rPr>
          <w:sz w:val="24"/>
          <w:szCs w:val="24"/>
          <w:rFonts w:ascii="Arial" w:cs="Times New Roman" w:eastAsia="Times New Roman" w:hAnsi="Arial"/>
          <w:lang w:eastAsia="ru-RU"/>
        </w:rPr>
        <w:t>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br/>
        <w:t>2.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местного бюджета - в случаях и порядке, предусмотренных решением Собрания депутатов Михайловского сельсовета о местном бюджете и принимаемыми в соответствии с ним муниципальными правовыми актами администрации Михайловского сельсовета</w:t>
        <w:br/>
        <w:t>3.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определять:</w:t>
        <w:b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br/>
        <w:t>2) цели, условия и порядок предоставления субсидий;</w:t>
        <w:br/>
        <w:t>3) порядок возврата субсидий в случае нарушения условий, установленных при их предоставлении.</w:t>
      </w:r>
    </w:p>
    <w:p>
      <w:pPr>
        <w:pStyle w:val="style0"/>
        <w:spacing w:after="28" w:before="28" w:line="100" w:lineRule="atLeast"/>
      </w:pPr>
      <w:r>
        <w:rPr>
          <w:sz w:val="30"/>
          <w:szCs w:val="30"/>
          <w:rFonts w:ascii="Arial" w:cs="Times New Roman" w:eastAsia="Times New Roman" w:hAnsi="Arial"/>
          <w:lang w:eastAsia="ru-RU"/>
        </w:rPr>
        <w:t>Статья 54. Предоставление субсидий некоммерческим организациям, не являющимся казенными учреждениями</w:t>
      </w:r>
    </w:p>
    <w:p>
      <w:pPr>
        <w:pStyle w:val="style0"/>
        <w:spacing w:after="28" w:before="28" w:line="100" w:lineRule="atLeast"/>
      </w:pPr>
      <w:r>
        <w:rPr>
          <w:sz w:val="24"/>
          <w:szCs w:val="24"/>
          <w:rFonts w:ascii="Arial" w:cs="Times New Roman" w:eastAsia="Times New Roman" w:hAnsi="Arial"/>
          <w:lang w:eastAsia="ru-RU"/>
        </w:rPr>
        <w:t>1. В местном бюджете предусматриваются субсидии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w:t>
        <w:br/>
        <w:t>Из местного бюджета могут предоставляться субсидии бюджетным и автономным учреждениям на иные цели.</w:t>
        <w:br/>
        <w:t>2. В решении о местном бюджете могут предусматриваться субсидии иным некоммерческим организациям, не являющимся муниципальными учреждениями.</w:t>
        <w:br/>
        <w:t>Порядок определения объема и условия предоставления указанных субсидий из местного бюджета устанавливается администрацией Михайловского сельсовета.</w:t>
      </w:r>
    </w:p>
    <w:p>
      <w:pPr>
        <w:pStyle w:val="style0"/>
        <w:spacing w:after="28" w:before="28" w:line="100" w:lineRule="atLeast"/>
      </w:pPr>
      <w:r>
        <w:rPr>
          <w:sz w:val="30"/>
          <w:szCs w:val="30"/>
          <w:rFonts w:ascii="Arial" w:cs="Times New Roman" w:eastAsia="Times New Roman" w:hAnsi="Arial"/>
          <w:lang w:eastAsia="ru-RU"/>
        </w:rPr>
        <w:t>Статья 55. Адресная инвестиционная программа</w:t>
      </w:r>
    </w:p>
    <w:p>
      <w:pPr>
        <w:pStyle w:val="style0"/>
        <w:spacing w:after="28" w:before="28" w:line="100" w:lineRule="atLeast"/>
      </w:pPr>
      <w:r>
        <w:rPr>
          <w:sz w:val="24"/>
          <w:szCs w:val="24"/>
          <w:rFonts w:ascii="Arial" w:cs="Times New Roman" w:eastAsia="Times New Roman" w:hAnsi="Arial"/>
          <w:lang w:eastAsia="ru-RU"/>
        </w:rPr>
        <w:t>1. Бюджетные инвестиции в объекты капитального строительства муниципальной собственности за счет средств местного бюджета осуществляются в соответствии с адресной инвестиционной программой, порядок формирования и реализации которой устанавливается администрацией Михайловского сельсовета.</w:t>
        <w:br/>
        <w:t>2. Адресная инвестиционная программа за счет средств местного бюджета, утверждается решением Собрания депутатов Михайловского сельсовета о местном бюджете.</w:t>
        <w:br/>
        <w:t>3. Бюджетные ассигнования на осуществление бюджетных инвестиций в объекты капитального строительства в соответствии с адресной инвестиционной программой отражаются в сводной бюджетной росписи по соответствующему коду раздела, подраздела и виду расходов в разрезе главных распорядителей средств местного бюджета.</w:t>
      </w:r>
    </w:p>
    <w:p>
      <w:pPr>
        <w:pStyle w:val="style0"/>
        <w:spacing w:after="28" w:before="28" w:line="100" w:lineRule="atLeast"/>
      </w:pPr>
      <w:r>
        <w:rPr>
          <w:sz w:val="30"/>
          <w:szCs w:val="30"/>
          <w:rFonts w:ascii="Arial" w:cs="Times New Roman" w:eastAsia="Times New Roman" w:hAnsi="Arial"/>
          <w:lang w:eastAsia="ru-RU"/>
        </w:rPr>
        <w:t>Статья 56. Бюджетные инвестиции в объекты муниципальной собственности</w:t>
      </w:r>
    </w:p>
    <w:p>
      <w:pPr>
        <w:pStyle w:val="style0"/>
        <w:spacing w:after="28" w:before="28" w:line="100" w:lineRule="atLeast"/>
      </w:pPr>
      <w:r>
        <w:rPr>
          <w:sz w:val="24"/>
          <w:szCs w:val="24"/>
          <w:rFonts w:ascii="Arial" w:cs="Times New Roman" w:eastAsia="Times New Roman" w:hAnsi="Arial"/>
          <w:lang w:eastAsia="ru-RU"/>
        </w:rPr>
        <w:t>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долгосрочными целевыми программами, а также муниципальными правовыми актами администрации Михайловского сельсовета .</w:t>
        <w:br/>
        <w:t>Решения о подготовке и реализации бюджетных инвестиций в объекты капитального строительства муниципальной собственности принимаются администрацией Михайловского сельсовета.</w:t>
        <w:br/>
        <w:t>2. Порядок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и в сводной бюджетной росписи устанавливается муниципальным правовым актом муниципального образования.</w:t>
        <w:br/>
        <w:t>Бюджетные ассигнования на осуществление бюджетных инвестиций в объекты капитального строительства муниципальной собственности, софинансирование которых осуществляется за счет межбюджетных субсидий, подлежат утверждению решением о местном бюджете в составе ведомственной структуры расходов.</w:t>
        <w:br/>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муниципального унитарного предприятия, автономного и бюджетного учреждения.</w:t>
        <w:br/>
        <w:t>Предоставление указанных в абзаце втором настоящего пункта бюджетных инвестиций осуществляется в порядке, установленном местной администрацией муниципального образования.</w:t>
      </w:r>
    </w:p>
    <w:p>
      <w:pPr>
        <w:pStyle w:val="style0"/>
        <w:spacing w:after="28" w:before="28" w:line="100" w:lineRule="atLeast"/>
      </w:pPr>
      <w:r>
        <w:rPr>
          <w:sz w:val="30"/>
          <w:szCs w:val="30"/>
          <w:rFonts w:ascii="Arial" w:cs="Times New Roman" w:eastAsia="Times New Roman" w:hAnsi="Arial"/>
          <w:lang w:eastAsia="ru-RU"/>
        </w:rPr>
        <w:t>Статья 57. Резервный фонд администрации Михайловского сельсовета</w:t>
      </w:r>
    </w:p>
    <w:p>
      <w:pPr>
        <w:pStyle w:val="style0"/>
        <w:spacing w:after="28" w:before="28" w:line="100" w:lineRule="atLeast"/>
      </w:pPr>
      <w:r>
        <w:rPr>
          <w:sz w:val="24"/>
          <w:szCs w:val="24"/>
          <w:rFonts w:ascii="Arial" w:cs="Times New Roman" w:eastAsia="Times New Roman" w:hAnsi="Arial"/>
          <w:lang w:eastAsia="ru-RU"/>
        </w:rPr>
        <w:t xml:space="preserve">1. В расходной части местного бюджета предусматривается создание, резервного фонда администрации Михайловского сельсовета. </w:t>
        <w:br/>
        <w:t>2. Размер резервного фонда устанавливается решением о местном бюджете и не может превышать 3 процента утвержденного указанным решением общего объема расходов.</w:t>
        <w:br/>
        <w:t>3.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br/>
        <w:t>4. Бюджетные ассигнования резервного фонда администрации Михайловского сельсовета, предусмотренные в составе местного бюджета, используются по решению администрации Михайловского сельсовета.</w:t>
        <w:br/>
        <w:t>5. Порядок использования бюджетных ассигнований резервного фонда предусмотренного в местном бюджете, устанавливается администрацией. Михайловского сельсовета</w:t>
        <w:br/>
        <w:t>6. Отчет об использовании бюджетных ассигнований резервного фонда администрации Михайловского сельсовета прилагается к ежеквартальному и годовому отчетам об исполнении местного бюджета.</w:t>
      </w:r>
    </w:p>
    <w:p>
      <w:pPr>
        <w:pStyle w:val="style0"/>
        <w:spacing w:after="28" w:before="28" w:line="100" w:lineRule="atLeast"/>
      </w:pPr>
      <w:r>
        <w:rPr>
          <w:sz w:val="30"/>
          <w:szCs w:val="30"/>
          <w:rFonts w:ascii="Arial" w:cs="Times New Roman" w:eastAsia="Times New Roman" w:hAnsi="Arial"/>
          <w:lang w:eastAsia="ru-RU"/>
        </w:rPr>
        <w:t>Статья 58. Ведомственные целевые программы</w:t>
      </w:r>
    </w:p>
    <w:p>
      <w:pPr>
        <w:pStyle w:val="style0"/>
        <w:spacing w:after="28" w:before="28" w:line="100" w:lineRule="atLeast"/>
      </w:pPr>
      <w:r>
        <w:rPr>
          <w:sz w:val="24"/>
          <w:szCs w:val="24"/>
          <w:rFonts w:ascii="Arial" w:cs="Times New Roman" w:eastAsia="Times New Roman" w:hAnsi="Arial"/>
          <w:lang w:eastAsia="ru-RU"/>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Михайловского сельсовета.</w:t>
      </w:r>
    </w:p>
    <w:p>
      <w:pPr>
        <w:pStyle w:val="style0"/>
        <w:spacing w:after="28" w:before="28" w:line="100" w:lineRule="atLeast"/>
      </w:pPr>
      <w:r>
        <w:rPr>
          <w:sz w:val="30"/>
          <w:szCs w:val="30"/>
          <w:rFonts w:ascii="Arial" w:cs="Times New Roman" w:eastAsia="Times New Roman" w:hAnsi="Arial"/>
          <w:lang w:eastAsia="ru-RU"/>
        </w:rPr>
        <w:t>Статья 59. Долгосрочные целевые программы</w:t>
      </w:r>
    </w:p>
    <w:p>
      <w:pPr>
        <w:pStyle w:val="style0"/>
        <w:spacing w:after="28" w:before="28" w:line="100" w:lineRule="atLeast"/>
      </w:pPr>
      <w:r>
        <w:rPr>
          <w:sz w:val="24"/>
          <w:szCs w:val="24"/>
          <w:rFonts w:ascii="Arial" w:cs="Times New Roman" w:eastAsia="Times New Roman" w:hAnsi="Arial"/>
          <w:lang w:eastAsia="ru-RU"/>
        </w:rPr>
        <w:t>1. Долгосрочные целевые программы (подпрограммы), реализуемые за счет средств местного бюджета, утверждаются администрацией Михайловского сельсовета.</w:t>
        <w:br/>
        <w:t>Сроки реализации долгосрочных целевых программ (подпрограмм) определяются администрацией Михайловского сельсовета в устанавливаемом ею порядке.</w:t>
        <w:br/>
        <w:t>Порядок принятия решений о разработке долгосрочных целевых программ (подпрограмм) их формирования и реализации устанавливаются муниципальными правовыми актами администрации Михайловского сельсовета.</w:t>
        <w:br/>
        <w:t xml:space="preserve">2. Объем бюджетных ассигнований на реализацию долгосрочных целевых программ (подпрограмм) утверждается решением Собрание депутатов Михайловского сельсовета о бюджете в составе ведомственной структуры расходов бюджета в соответствии с муниципальным правовым актом, утвердившим программу. </w:t>
        <w:br/>
        <w:t>Долгосрочные целевые программы (подпрограммы), предлагаемые к финансированию начиная с очередного финансового года, подлежат утверждению администрацией Михайловского сельсовета не позднее одного месяца до дня внесения проекта решения о местном бюджете в Собрание депутатов Михайловского сельсовета.</w:t>
        <w:br/>
        <w:t>3. По каждой долгосрочной целевой программе ежегодно проводится оценка эффективности ее реализации. Порядок проведения и критерии указанной оценки устанавливаются администрацией Михайловского сельсовета.</w:t>
        <w:br/>
        <w:t>По результатам указанной оценки, администрацией Михайловского сельсовета, не позднее чем за один месяц до дня внесения проекта решения о местном бюджете в Собрание депутатов Михайловского сельсовета, может быть принято решение о сокращении, начиная с очередного финансового года бюджетных ассигнований на реализацию программы (подпрограммы) или о досрочном прекращении ее реализации.</w:t>
        <w:br/>
        <w:t>В случае принятия данного решения и при наличии заключенных во исполнение соответствующих программ муниципальных контрактов в местном бюджете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br/>
        <w:t>4. Долгосрочной целевой программой, реализуемой за счет средств местного бюджета, может быть предусмотрено предоставление субсидий бюджетам сельских поселений Черемисиновского  района на реализацию аналогичных долгосрочных целевых программ, реализуемых за счет средств бюджетов поселений.</w:t>
        <w:br/>
        <w:t>Условия предоставления указанных субсидий, методика их расчета, критерии отбора городских и сельских поселений для предоставления субсидии на реализацию долгосрочной целевой программы и распределение субсидий между поселениями устанавливаются соответствующей программой.</w:t>
      </w:r>
    </w:p>
    <w:p>
      <w:pPr>
        <w:pStyle w:val="style0"/>
        <w:spacing w:after="28" w:before="28" w:line="100" w:lineRule="atLeast"/>
      </w:pPr>
      <w:r>
        <w:rPr>
          <w:sz w:val="24"/>
          <w:szCs w:val="24"/>
          <w:rFonts w:ascii="Arial" w:cs="Times New Roman" w:eastAsia="Times New Roman" w:hAnsi="Arial"/>
          <w:lang w:eastAsia="ru-RU"/>
        </w:rPr>
        <w:t>Статья 60. Порядок и сроки составления проекта местного бюджета</w:t>
      </w:r>
    </w:p>
    <w:p>
      <w:pPr>
        <w:pStyle w:val="style0"/>
        <w:spacing w:after="28" w:before="28" w:line="100" w:lineRule="atLeast"/>
      </w:pPr>
      <w:r>
        <w:rPr>
          <w:sz w:val="24"/>
          <w:szCs w:val="24"/>
          <w:rFonts w:ascii="Arial" w:cs="Times New Roman" w:eastAsia="Times New Roman" w:hAnsi="Arial"/>
          <w:lang w:eastAsia="ru-RU"/>
        </w:rPr>
        <w:t>1. Порядок и сроки составления проекта местного бюджета устанавливаются администрацией Михайловского сельсовета с соблюдением требований Бюджетного кодекса, муниципальных правовых актов  Михайловского сельсовета.</w:t>
        <w:br/>
        <w:t>2. Решение о начале работы над составлением проекта местного бюджета сроком на один год (на очередной финансовый год) или сроком на три года (очередной финансовый год и плановый период) принимается администрацией Михайловского сельсовета в форме муниципального правового акта, регламентирующего сроки и порядок разработки проекта местного бюджета сроком на один год (на очередной финансовый год) или сроком на три года (очередной финансовый год и плановый период), порядка работы над иными документами и материалами, обязательными для направления в Собрание депутатов Михайловского сельсовета одновременно с проектом местного бюджета.</w:t>
        <w:br/>
        <w:t xml:space="preserve">3. В решении о местном бюджете должны содержаться основные характеристики бюджета, к которым относятся общий объем доходов местного бюджета, общий объем расходов, дефицит (профицит) местного бюджета. </w:t>
        <w:br/>
        <w:t>4. Решением о бюджете устанавливаются:</w:t>
        <w:br/>
        <w:t>- перечень главных распорядителей;</w:t>
        <w:br/>
        <w:t xml:space="preserve">- размер резервного фонда администрации Михайловского сельсовета; </w:t>
        <w:br/>
        <w:t>- перечень главных администраторов доходов местного бюджета;</w:t>
        <w:br/>
        <w:t>- перечень главных администраторов источников финансирования дефицита местного бюджета;</w:t>
        <w:br/>
        <w:t>-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и плановый период;</w:t>
        <w:br/>
        <w:t>- общий объем бюджетных ассигнований, направляемых на исполнение публичных нормативных обязательств;</w:t>
        <w:br/>
        <w:t>- объем межбюджетных трансфертов, получаемых из областного бюджета Курской области, из районного бюджета Черемисиновского  района и предоставляемых бюджетам поселений в очередном финансовом году и плановом периоде;</w:t>
        <w:b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br/>
        <w:t>- источники финансирования дефицита бюджета на очередной финансовый год и плановый период;</w:t>
        <w:b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br/>
        <w:t>- программа муниципальных внутренних заимствований;</w:t>
        <w:br/>
        <w:t>- программа муниципальных гарантий;</w:t>
        <w:br/>
        <w:t>- перечень распорядителей и получателей средств местного бюджета;</w:t>
        <w:br/>
        <w:t>- перечень участников бюджетного процесса;</w:t>
        <w:br/>
        <w:t>- перечень неучастников бюджетного процесса;</w:t>
        <w:br/>
        <w:t>- распределение бюджетных ассигнований на реализацию долгосрочных целевых программ и ведомственных целевых программ за счет местного бюджета;</w:t>
        <w:br/>
        <w:t>- иные показатели, установленные Бюджетным кодексом, решением Собрания депутатов Михайловского сельсовета.</w:t>
        <w:br/>
        <w:t>5.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br/>
        <w:t>Изменение параметров планового периода местного бюджета осуществляется в соответствии с решением Собрания депутатов Михайловского сельсовета.</w:t>
        <w:b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br/>
        <w:t>Решением Собрания депутатов Михайловского сельсовета о местном бюджете может быть предусмотрено использование доходов местного бюджета по отдельным видам (подвидам) неналоговых доходов, предлагаемых к введению (отражению в местном бюджете), начиная с очередного финансового года, на цели, установленные решением о местном бюджете, сверх общего объема расходов местного бюджета.</w:t>
        <w:br/>
        <w:t>6. Одновременно с проектом местного бюджета в Собрание депутатов Михайловского сельсовета представляются следующие документы и материалы:</w:t>
        <w:br/>
        <w:t>- основные направления бюджетной и налоговой политики;</w:t>
        <w:br/>
        <w:t>- предварительные итоги социально-экономического развития Михайловского сельсовета за истекший период текущего финансового года и ожидаемые итоги социально-экономического развития Михайловского сельсовета за текущий финансовый год;</w:t>
        <w:br/>
        <w:t>- прогноз социально-экономического развития Михайловского сельсовета на очередной финансовый год и плановый период;</w:t>
        <w:br/>
        <w:t>- 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 либо проект среднесрочного финансового плана;</w:t>
        <w:br/>
        <w:t>- пояснительная записка к проекту местного бюджета;</w:t>
        <w:br/>
        <w:t>- методики (проекты методик) и расчеты распределения межбюджетных трансфертов;</w:t>
        <w:b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br/>
        <w:t>- проект программы муниципальных внутренних заимствований на очередной финансовый год (на очередной финансовый год и плановый период);</w:t>
        <w:br/>
        <w:t>- проекты программ муниципальных гарантий на очередной финансовый год (на очередной финансовый год и плановый период);</w:t>
        <w:br/>
        <w:t>- оценка ожидаемого исполнения местного бюджета на текущий финансовый год;</w:t>
        <w:br/>
        <w:t>- иные документы и материалы.</w:t>
      </w:r>
    </w:p>
    <w:p>
      <w:pPr>
        <w:pStyle w:val="style0"/>
        <w:jc w:val="center"/>
        <w:spacing w:after="28" w:before="28" w:line="100" w:lineRule="atLeast"/>
      </w:pPr>
      <w:r>
        <w:rPr>
          <w:sz w:val="24"/>
          <w:szCs w:val="24"/>
          <w:rFonts w:ascii="Arial" w:cs="Times New Roman" w:eastAsia="Times New Roman" w:hAnsi="Arial"/>
          <w:lang w:eastAsia="ru-RU"/>
        </w:rPr>
        <w:br/>
      </w:r>
      <w:r>
        <w:rPr>
          <w:sz w:val="24"/>
          <w:b/>
          <w:szCs w:val="24"/>
          <w:bCs/>
          <w:rFonts w:ascii="Arial" w:cs="Times New Roman" w:eastAsia="Times New Roman" w:hAnsi="Arial"/>
          <w:lang w:eastAsia="ru-RU"/>
        </w:rPr>
        <w:t>ГЛАВА 7. РАССМОТРЕНИЕ И УТВЕРЖДЕНИЕ ПРОЕКТА РЕШЕНИЯ О МЕСТНОМ БЮДЖЕТЕ</w:t>
      </w:r>
    </w:p>
    <w:p>
      <w:pPr>
        <w:pStyle w:val="style0"/>
        <w:spacing w:after="28" w:before="28" w:line="100" w:lineRule="atLeast"/>
      </w:pPr>
      <w:r>
        <w:rPr>
          <w:sz w:val="24"/>
          <w:szCs w:val="24"/>
          <w:rFonts w:ascii="Arial" w:cs="Times New Roman" w:eastAsia="Times New Roman" w:hAnsi="Arial"/>
          <w:lang w:eastAsia="ru-RU"/>
        </w:rPr>
        <w:t> </w:t>
      </w:r>
    </w:p>
    <w:p>
      <w:pPr>
        <w:pStyle w:val="style0"/>
        <w:spacing w:after="28" w:before="28" w:line="100" w:lineRule="atLeast"/>
      </w:pPr>
      <w:r>
        <w:rPr>
          <w:sz w:val="24"/>
          <w:szCs w:val="24"/>
          <w:rFonts w:ascii="Arial" w:cs="Times New Roman" w:eastAsia="Times New Roman" w:hAnsi="Arial"/>
          <w:lang w:eastAsia="ru-RU"/>
        </w:rPr>
        <w:t>Статья 61. Внесение проекта решения о местном бюджете в Собрание депутатов Михайловского сельсовета</w:t>
      </w:r>
    </w:p>
    <w:p>
      <w:pPr>
        <w:pStyle w:val="style0"/>
        <w:spacing w:after="28" w:before="28" w:line="100" w:lineRule="atLeast"/>
      </w:pPr>
      <w:r>
        <w:rPr>
          <w:sz w:val="24"/>
          <w:szCs w:val="24"/>
          <w:rFonts w:ascii="Arial" w:cs="Times New Roman" w:eastAsia="Times New Roman" w:hAnsi="Arial"/>
          <w:lang w:eastAsia="ru-RU"/>
        </w:rPr>
        <w:t>1. Администрация Михайловского сельсовета вносит на рассмотрение Собрания депутатов Михайловского сельсовета и Контрольно-счетного органа муниципального образования проект решения о местном бюджете не позднее 15 октября текущего года.</w:t>
        <w:br/>
        <w:t>Одновременно с проектом местного бюджета в Собрание депутатов Михайловского сельсовета и Контрольно-счетный орган муниципального образования представляются документы и материалы в соответствии с пунктом 6 статьи 60 Положения.</w:t>
        <w:br/>
        <w:t>Одновременно с внесением проекта местного бюджета администрация Михайловского сельсовета готовит проект решения о назначении публичных слушаний по проекту местного бюджета, которое подлежит обязательному опубликованию одновременно с проектом местного бюджета не позднее, чем за 10 дней до проведения публичных слушаний.</w:t>
        <w:br/>
        <w:t>2. Решения Собрания депутатов Михайловского сельсовета, о внесении изменений в решения Собрания депутатов Михайловского сельсовета, регулирующие бюджетные правоотношения, приводящие к изменению доходов местного бюджета, вступающие в силу в очередном финансовом году и плановом периоде, должны быть приняты не позднее 30 дней до дня внесения в Собрание депутатов Михайловского сельсовета окончательного проекта решения о местном бюджете сроком на один год (на очередной финансовый год) или сроком на три года (очередной финансовый год и плановый период).</w:t>
        <w:br/>
        <w:t xml:space="preserve">3. Уточненный администрацией Михайловского сельсовета проект местного бюджета представляется в Контрольно-счетный орган муниципального образования в трехдневный срок после его уточнения, но не позднее 11 ноября текущего года, а в Собрание депутатов Михайловского сельсовета не позднее 15 ноября текущего года. </w:t>
        <w:br/>
        <w:t>4. Заключение Контрольно-счетного органа муниципального образования на проект местного бюджета с учетом его уточнения администрацией Михайловского сельсовета по результатам публичных слушаний, замечаний и предложений постоянных комиссий Собрания депутатов Михайловского сельсовета и уточненных данных, представленных Комитетом финансов Черемисиновский муниципального района, направляется в Собрание депутатов Михайловского сельсовета администрацией Михайловского сельсовета не позднее 15 ноября текущего года.</w:t>
      </w:r>
    </w:p>
    <w:p>
      <w:pPr>
        <w:pStyle w:val="style0"/>
        <w:spacing w:after="28" w:before="28" w:line="100" w:lineRule="atLeast"/>
      </w:pPr>
      <w:r>
        <w:rPr>
          <w:sz w:val="24"/>
          <w:szCs w:val="24"/>
          <w:rFonts w:ascii="Arial" w:cs="Times New Roman" w:eastAsia="Times New Roman" w:hAnsi="Arial"/>
          <w:lang w:eastAsia="ru-RU"/>
        </w:rPr>
        <w:t>Статья 62. Порядок рассмотрения и утверждения проекта решения о местном бюджете Собранием депутатов Михайловского сельсовета</w:t>
      </w:r>
    </w:p>
    <w:p>
      <w:pPr>
        <w:pStyle w:val="style0"/>
        <w:spacing w:after="28" w:before="28" w:line="100" w:lineRule="atLeast"/>
      </w:pPr>
      <w:r>
        <w:rPr>
          <w:sz w:val="24"/>
          <w:szCs w:val="24"/>
          <w:rFonts w:ascii="Arial" w:cs="Times New Roman" w:eastAsia="Times New Roman" w:hAnsi="Arial"/>
          <w:lang w:eastAsia="ru-RU"/>
        </w:rPr>
        <w:t>1. Порядок рассмотрения проекта решения о местном бюджете и его утверждения определяется муниципальным правовым актом Собрания депутатов Михайловского сельсовета в соответствии с требованиями Бюджетного кодекса.</w:t>
        <w:br/>
        <w:t>2. Порядок рассмотрения проекта решения о местном бюджете и его утверждения, определенный муниципальным правовым актом Собрания депутатов Михайловского сельсовета ,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 пунктом 6 статьи 60 настоящего Положения.</w:t>
        <w:br/>
        <w:t>Решение об утверждении местного бюджета подлежит официальному опубликованию.</w:t>
      </w:r>
    </w:p>
    <w:p>
      <w:pPr>
        <w:pStyle w:val="style0"/>
        <w:spacing w:after="28" w:before="28" w:line="100" w:lineRule="atLeast"/>
      </w:pPr>
      <w:r>
        <w:rPr>
          <w:sz w:val="24"/>
          <w:szCs w:val="24"/>
          <w:rFonts w:ascii="Arial" w:cs="Times New Roman" w:eastAsia="Times New Roman" w:hAnsi="Arial"/>
          <w:lang w:eastAsia="ru-RU"/>
        </w:rPr>
        <w:t>Статья 63. Сроки утверждения и вступления в силу решения о местном бюджете</w:t>
        <w:br/>
        <w:t xml:space="preserve">1. Решение о местном бюджете должно быть рассмотрено, утверждено Собранием депутатов Михайловского сельсовета, подписано главой Михайловского сельсовета и опубликовано до начала очередного финансового года, но не позднее 10 дней после его принятия и подписания в установленном порядке. </w:t>
        <w:br/>
        <w:t>2. Решение Собрания депутатов Михайловского сельсовета о местном бюджете на следующий финансовый год вступает в силу с 1 января и действует по 31 декабря финансового года, если иное не предусмотрено Бюджетным кодексом и решением о местном бюджете.</w:t>
      </w:r>
    </w:p>
    <w:p>
      <w:pPr>
        <w:pStyle w:val="style0"/>
        <w:spacing w:after="28" w:before="28" w:line="100" w:lineRule="atLeast"/>
      </w:pPr>
      <w:r>
        <w:rPr>
          <w:sz w:val="24"/>
          <w:szCs w:val="24"/>
          <w:rFonts w:ascii="Arial" w:cs="Times New Roman" w:eastAsia="Times New Roman" w:hAnsi="Arial"/>
          <w:lang w:eastAsia="ru-RU"/>
        </w:rPr>
        <w:t>Статья 64. Временное управление местным бюджетом</w:t>
      </w:r>
    </w:p>
    <w:p>
      <w:pPr>
        <w:pStyle w:val="style0"/>
        <w:spacing w:after="28" w:before="28" w:line="100" w:lineRule="atLeast"/>
      </w:pPr>
      <w:r>
        <w:rPr>
          <w:sz w:val="24"/>
          <w:szCs w:val="24"/>
          <w:rFonts w:ascii="Arial" w:cs="Times New Roman" w:eastAsia="Times New Roman" w:hAnsi="Arial"/>
          <w:lang w:eastAsia="ru-RU"/>
        </w:rPr>
        <w:t>Временное управление местным бюджетом осуществляется в порядке, определенном статьей 190 Бюджетного кодекса.</w:t>
      </w:r>
    </w:p>
    <w:p>
      <w:pPr>
        <w:pStyle w:val="style0"/>
        <w:spacing w:after="28" w:before="28" w:line="100" w:lineRule="atLeast"/>
      </w:pPr>
      <w:r>
        <w:rPr>
          <w:sz w:val="24"/>
          <w:szCs w:val="24"/>
          <w:rFonts w:ascii="Arial" w:cs="Times New Roman" w:eastAsia="Times New Roman" w:hAnsi="Arial"/>
          <w:lang w:eastAsia="ru-RU"/>
        </w:rPr>
        <w:t>Статья 65. Внесение изменений в решение Собрания  депутатов Михайловского сельсовета о местном бюджете по окончании периода временного управления местным бюджетом</w:t>
      </w:r>
    </w:p>
    <w:p>
      <w:pPr>
        <w:pStyle w:val="style0"/>
        <w:spacing w:after="28" w:before="28" w:line="100" w:lineRule="atLeast"/>
      </w:pPr>
      <w:r>
        <w:rPr>
          <w:sz w:val="24"/>
          <w:szCs w:val="24"/>
          <w:rFonts w:ascii="Arial" w:cs="Times New Roman" w:eastAsia="Times New Roman" w:hAnsi="Arial"/>
          <w:lang w:eastAsia="ru-RU"/>
        </w:rPr>
        <w:t>Внесение изменений в решение Собрания депутатов Михайловского сельсовета о местном бюджете по окончании периода временного управления бюджетом осуществляется в порядке, определенном статьей 191 Бюджетного кодекса.</w:t>
      </w:r>
    </w:p>
    <w:p>
      <w:pPr>
        <w:pStyle w:val="style0"/>
        <w:spacing w:after="28" w:before="28" w:line="100" w:lineRule="atLeast"/>
      </w:pPr>
      <w:r>
        <w:rPr>
          <w:sz w:val="24"/>
          <w:szCs w:val="24"/>
          <w:rFonts w:ascii="Arial" w:cs="Times New Roman" w:eastAsia="Times New Roman" w:hAnsi="Arial"/>
          <w:lang w:eastAsia="ru-RU"/>
        </w:rPr>
        <w:t>Статья 66. Внесение изменений в решение Собрание депутатов Михайловского сельсовета о местном бюджете</w:t>
      </w:r>
    </w:p>
    <w:p>
      <w:pPr>
        <w:pStyle w:val="style0"/>
        <w:spacing w:after="28" w:before="28" w:line="100" w:lineRule="atLeast"/>
      </w:pPr>
      <w:r>
        <w:rPr>
          <w:sz w:val="24"/>
          <w:szCs w:val="24"/>
          <w:rFonts w:ascii="Arial" w:cs="Times New Roman" w:eastAsia="Times New Roman" w:hAnsi="Arial"/>
          <w:lang w:eastAsia="ru-RU"/>
        </w:rPr>
        <w:t>В случаях и в порядке, определенных бюджетным законодательством Российской Федерации, администрация Михайловского сельсовета вносит на рассмотрение Собрания депутатов Михайловского сельсовета проект решения Собрания депутатов Михайловского сельсовета о внесении изменений в решение Собрания депутатов Михайловского сельсовета о местном бюджете.</w:t>
      </w:r>
    </w:p>
    <w:p>
      <w:pPr>
        <w:pStyle w:val="style0"/>
        <w:spacing w:after="28" w:before="28" w:line="100" w:lineRule="atLeast"/>
      </w:pPr>
      <w:r>
        <w:rPr>
          <w:sz w:val="24"/>
          <w:szCs w:val="24"/>
          <w:rFonts w:ascii="Arial" w:cs="Times New Roman" w:eastAsia="Times New Roman" w:hAnsi="Arial"/>
          <w:lang w:eastAsia="ru-RU"/>
        </w:rPr>
        <w:t> </w:t>
      </w:r>
    </w:p>
    <w:p>
      <w:pPr>
        <w:pStyle w:val="style0"/>
        <w:jc w:val="center"/>
        <w:spacing w:after="28" w:before="28" w:line="100" w:lineRule="atLeast"/>
      </w:pPr>
      <w:r>
        <w:rPr>
          <w:sz w:val="24"/>
          <w:b/>
          <w:szCs w:val="24"/>
          <w:bCs/>
          <w:rFonts w:ascii="Arial" w:cs="Times New Roman" w:eastAsia="Times New Roman" w:hAnsi="Arial"/>
          <w:lang w:eastAsia="ru-RU"/>
        </w:rPr>
        <w:t>Глава 8. ИСПОЛНЕНИЕ МЕСТНОГО БЮДЖЕТА</w:t>
      </w:r>
    </w:p>
    <w:p>
      <w:pPr>
        <w:pStyle w:val="style0"/>
        <w:spacing w:after="28" w:before="28" w:line="100" w:lineRule="atLeast"/>
      </w:pPr>
      <w:r>
        <w:rPr>
          <w:sz w:val="24"/>
          <w:szCs w:val="24"/>
          <w:rFonts w:ascii="Arial" w:cs="Times New Roman" w:eastAsia="Times New Roman" w:hAnsi="Arial"/>
          <w:lang w:eastAsia="ru-RU"/>
        </w:rPr>
        <w:t> </w:t>
      </w:r>
    </w:p>
    <w:p>
      <w:pPr>
        <w:pStyle w:val="style0"/>
        <w:spacing w:after="28" w:before="28" w:line="100" w:lineRule="atLeast"/>
      </w:pPr>
      <w:r>
        <w:rPr>
          <w:sz w:val="24"/>
          <w:szCs w:val="24"/>
          <w:rFonts w:ascii="Arial" w:cs="Times New Roman" w:eastAsia="Times New Roman" w:hAnsi="Arial"/>
          <w:lang w:eastAsia="ru-RU"/>
        </w:rPr>
        <w:t>Статья 67. Основы исполнения местного бюджета</w:t>
      </w:r>
    </w:p>
    <w:p>
      <w:pPr>
        <w:pStyle w:val="style0"/>
        <w:spacing w:after="28" w:before="28" w:line="100" w:lineRule="atLeast"/>
      </w:pPr>
      <w:r>
        <w:rPr>
          <w:sz w:val="24"/>
          <w:szCs w:val="24"/>
          <w:rFonts w:ascii="Arial" w:cs="Times New Roman" w:eastAsia="Times New Roman" w:hAnsi="Arial"/>
          <w:lang w:eastAsia="ru-RU"/>
        </w:rPr>
        <w:t>Исполнение местного бюджета обеспечивается администрацией . Михайловского сельсовета</w:t>
        <w:br/>
        <w:t>Организация исполнения бюджета возлагается на отдел финансов и экономики.</w:t>
        <w:br/>
        <w:t>Исполнение бюджета организуется на основе сводной бюджетной росписи и кассового плана.</w:t>
        <w:br/>
        <w:t>Бюджет исполняется на основе единства кассы и подведомственности расходов.</w:t>
      </w:r>
    </w:p>
    <w:p>
      <w:pPr>
        <w:pStyle w:val="style0"/>
        <w:spacing w:after="28" w:before="28" w:line="100" w:lineRule="atLeast"/>
      </w:pPr>
      <w:r>
        <w:rPr>
          <w:sz w:val="24"/>
          <w:szCs w:val="24"/>
          <w:rFonts w:ascii="Arial" w:cs="Times New Roman" w:eastAsia="Times New Roman" w:hAnsi="Arial"/>
          <w:lang w:eastAsia="ru-RU"/>
        </w:rPr>
        <w:t>Статья 68. Сводная бюджетная роспись</w:t>
      </w:r>
    </w:p>
    <w:p>
      <w:pPr>
        <w:pStyle w:val="style0"/>
        <w:spacing w:after="28" w:before="28" w:line="100" w:lineRule="atLeast"/>
      </w:pPr>
      <w:r>
        <w:rPr>
          <w:sz w:val="24"/>
          <w:szCs w:val="24"/>
          <w:rFonts w:ascii="Arial" w:cs="Times New Roman" w:eastAsia="Times New Roman" w:hAnsi="Arial"/>
          <w:lang w:eastAsia="ru-RU"/>
        </w:rPr>
        <w:t>1. Порядок составления и ведения сводной бюджетной росписи устанавливается комитетом финансов.</w:t>
        <w:br/>
        <w:t>Утверждение сводной бюджетной росписи и внесение изменений в нее осуществляется глава администрации Михайловского сельсовета.</w:t>
        <w:br/>
        <w:t>2. Утвержденные показатели сводной бюджетной росписи должны соответствовать решению о местном бюджете.</w:t>
        <w:br/>
        <w:t>В случае принятия решения о внесении изменений в решение о местном бюджете глава администрации Михайловского сельсовета утверждает соответствующие изменения в сводную бюджетную роспись.</w:t>
        <w:br/>
        <w:t>В сводную бюджетную роспись могут быть внесены изменения в соответствии с решениями главы администрации Михайловского сельсовета без внесения изменений в решение о местном бюджете:</w:t>
        <w:b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местном бюджете на их исполнение в текущем финансовом году;</w:t>
        <w:b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br/>
        <w:t>в случае перераспределения бюджетных ассигнований между текущим финансовым годом и плановым периодом - в пределах предусмотренных решением о местном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b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b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местном бюджете;</w:t>
        <w:br/>
        <w:t>в случае проведения реструктуризации муниципального долга в соответствии с Бюджетным кодексом;</w:t>
        <w:br/>
        <w:t>в случае перераспределения бюджетных ассигнований между видами источников финансирования дефицита местного бюджета при образовании экономии в ходе исполнения местного бюджета в пределах общего объема бюджетных ассигнований по источникам финансирования дефицита местного бюджета, предусмотренных на соответствующий финансовый год;</w:t>
        <w:br/>
        <w:t>в случае изменения типа муниципальных учреждений и организационно-правовой формы муниципальных унитарных предприятий.</w:t>
        <w:b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br/>
        <w:t>3.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местного бюджета и (или) главных распорядителей бюджетных средств.</w:t>
        <w:br/>
        <w:t>Указанные показатели могут быть изменены в ходе исполнения местного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b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35 и 36 настоящего Положения.</w:t>
        <w:b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br/>
        <w:t>5. В сводную бюджетную роспись включаются бюджетные ассигнования по источникам финансирования дефицита местного бюджета.</w:t>
      </w:r>
    </w:p>
    <w:p>
      <w:pPr>
        <w:pStyle w:val="style0"/>
        <w:spacing w:after="28" w:before="28" w:line="100" w:lineRule="atLeast"/>
      </w:pPr>
      <w:r>
        <w:rPr>
          <w:sz w:val="24"/>
          <w:szCs w:val="24"/>
          <w:rFonts w:ascii="Arial" w:cs="Times New Roman" w:eastAsia="Times New Roman" w:hAnsi="Arial"/>
          <w:lang w:eastAsia="ru-RU"/>
        </w:rPr>
        <w:br/>
        <w:t>Статья 69. Кассовый план</w:t>
      </w:r>
    </w:p>
    <w:p>
      <w:pPr>
        <w:pStyle w:val="style0"/>
        <w:spacing w:after="28" w:before="28" w:line="100" w:lineRule="atLeast"/>
      </w:pPr>
      <w:r>
        <w:rPr>
          <w:sz w:val="24"/>
          <w:szCs w:val="24"/>
          <w:rFonts w:ascii="Arial" w:cs="Times New Roman" w:eastAsia="Times New Roman" w:hAnsi="Arial"/>
          <w:lang w:eastAsia="ru-RU"/>
        </w:rPr>
        <w:t>1. Под кассовым планом понимается прогноз кассовых поступлений в местный бюджет и кассовых выплат из местного бюджета в текущем финансовом году.</w:t>
        <w:br/>
        <w:t>2. Отдел бюджетного учета и отчетности устанавливает порядок составления и ведения кассового плана, а также состав и сроки предоставления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br/>
        <w:t>3. Составление и ведение кассового плана осуществляется комитетом финансов.</w:t>
      </w:r>
    </w:p>
    <w:p>
      <w:pPr>
        <w:pStyle w:val="style0"/>
        <w:spacing w:after="28" w:before="28" w:line="100" w:lineRule="atLeast"/>
      </w:pPr>
      <w:r>
        <w:rPr>
          <w:sz w:val="24"/>
          <w:szCs w:val="24"/>
          <w:rFonts w:ascii="Arial" w:cs="Times New Roman" w:eastAsia="Times New Roman" w:hAnsi="Arial"/>
          <w:lang w:eastAsia="ru-RU"/>
        </w:rPr>
        <w:t>Статья 70. Исполнение местного бюджета по доходам</w:t>
      </w:r>
    </w:p>
    <w:p>
      <w:pPr>
        <w:pStyle w:val="style0"/>
        <w:spacing w:after="28" w:before="28" w:line="100" w:lineRule="atLeast"/>
      </w:pPr>
      <w:r>
        <w:rPr>
          <w:sz w:val="24"/>
          <w:szCs w:val="24"/>
          <w:rFonts w:ascii="Arial" w:cs="Times New Roman" w:eastAsia="Times New Roman" w:hAnsi="Arial"/>
          <w:lang w:eastAsia="ru-RU"/>
        </w:rPr>
        <w:t>Исполнение местного бюджета по доходам предусматривает:</w:t>
        <w:br/>
        <w:t xml:space="preserve">- зачисление на единый счет местного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местном бюджете и иными законами Курской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местный бюджет; </w:t>
        <w:b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br/>
        <w:t>- зачет излишне уплаченных или излишне взысканных сумм в соответствии с законодательством Российской Федерации о налогах и сборах;</w:t>
        <w:br/>
        <w:t>- уточнение администратором доходов местного бюджета платежей в бюджеты бюджетной системы Российской Федерации;</w:t>
        <w:b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и сборов и иных платежей, а также сумм процентов за несвоевременное осуществление такого возврата и процентов, начисленных на излишне начисленные суммы, с единого счета местного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w:t>
      </w:r>
    </w:p>
    <w:p>
      <w:pPr>
        <w:pStyle w:val="style0"/>
        <w:spacing w:after="28" w:before="28" w:line="100" w:lineRule="atLeast"/>
      </w:pPr>
      <w:r>
        <w:rPr>
          <w:sz w:val="24"/>
          <w:szCs w:val="24"/>
          <w:rFonts w:ascii="Arial" w:cs="Times New Roman" w:eastAsia="Times New Roman" w:hAnsi="Arial"/>
          <w:lang w:eastAsia="ru-RU"/>
        </w:rPr>
        <w:t>Статья 71. Исполнение местного бюджета по расходам</w:t>
      </w:r>
    </w:p>
    <w:p>
      <w:pPr>
        <w:pStyle w:val="style0"/>
        <w:spacing w:after="28" w:before="28" w:line="100" w:lineRule="atLeast"/>
      </w:pPr>
      <w:r>
        <w:rPr>
          <w:sz w:val="24"/>
          <w:szCs w:val="24"/>
          <w:rFonts w:ascii="Arial" w:cs="Times New Roman" w:eastAsia="Times New Roman" w:hAnsi="Arial"/>
          <w:lang w:eastAsia="ru-RU"/>
        </w:rPr>
        <w:t>1. Исполнение местного бюджета по расходам осуществляется в порядке, установленным комитетом финансов с соблюдением требований Бюджетного кодекса.</w:t>
        <w:br/>
        <w:t>2. Исполнение местного бюджета по расходам предусматривает:</w:t>
        <w:br/>
        <w:t>- принятие бюджетных обязательств;</w:t>
        <w:br/>
        <w:t>- подтверждение денежных обязательств;</w:t>
        <w:br/>
        <w:t>- санкционирование оплаты денежных обязательств;</w:t>
        <w:br/>
        <w:t>- подтверждение исполнения денежных обязательств.</w:t>
        <w:br/>
        <w:t>3. Получатель бюджетных средств принимает бюджетные обязательства в пределах доведенных до него в текущем финансовом году (текущем финансовом году и плановом периоде) лимитов бюджетных обязательств.</w:t>
        <w:b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br/>
        <w:t>4. Получатель бюджетных средств подтверждает обязанность оплатить за счет средств местного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b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комитетом финансов в соответствии с положениями Бюджетного кодекса.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b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pPr>
        <w:pStyle w:val="style0"/>
        <w:spacing w:after="28" w:before="28" w:line="100" w:lineRule="atLeast"/>
      </w:pPr>
      <w:r>
        <w:rPr>
          <w:sz w:val="24"/>
          <w:szCs w:val="24"/>
          <w:rFonts w:ascii="Arial" w:cs="Times New Roman" w:eastAsia="Times New Roman" w:hAnsi="Arial"/>
          <w:lang w:eastAsia="ru-RU"/>
        </w:rPr>
        <w:t>Статья 72. Бюджетная роспись</w:t>
      </w:r>
    </w:p>
    <w:p>
      <w:pPr>
        <w:pStyle w:val="style0"/>
        <w:spacing w:after="28" w:before="28" w:line="100" w:lineRule="atLeast"/>
      </w:pPr>
      <w:r>
        <w:rPr>
          <w:sz w:val="24"/>
          <w:szCs w:val="24"/>
          <w:rFonts w:ascii="Arial" w:cs="Times New Roman" w:eastAsia="Times New Roman" w:hAnsi="Arial"/>
          <w:lang w:eastAsia="ru-RU"/>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комитетом финансов.</w:t>
        <w:b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лимитами бюджетных обязательств.</w:t>
        <w:b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br/>
        <w:t>2. Утверждение бюджетной росписи и внесение изменений в нее осуществляется главным распорядителем (распорядителем) бюджетных средств.</w:t>
        <w:b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64 и 65 настоящего Положения.</w:t>
        <w:b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сектора государственного управления.</w:t>
        <w:b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b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pPr>
        <w:pStyle w:val="style0"/>
        <w:spacing w:after="28" w:before="28" w:line="100" w:lineRule="atLeast"/>
      </w:pPr>
      <w:r>
        <w:rPr>
          <w:sz w:val="24"/>
          <w:szCs w:val="24"/>
          <w:rFonts w:ascii="Arial" w:cs="Times New Roman" w:eastAsia="Times New Roman" w:hAnsi="Arial"/>
          <w:lang w:eastAsia="ru-RU"/>
        </w:rPr>
        <w:t>Статья 73. Исполнение местного бюджета по источникам финансирования дефицита местного бюджета</w:t>
      </w:r>
    </w:p>
    <w:p>
      <w:pPr>
        <w:pStyle w:val="style0"/>
        <w:spacing w:after="28" w:before="28" w:line="100" w:lineRule="atLeast"/>
      </w:pPr>
      <w:r>
        <w:rPr>
          <w:sz w:val="24"/>
          <w:szCs w:val="24"/>
          <w:rFonts w:ascii="Arial" w:cs="Times New Roman" w:eastAsia="Times New Roman" w:hAnsi="Arial"/>
          <w:lang w:eastAsia="ru-RU"/>
        </w:rPr>
        <w:t>1. 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в порядке, установленном в соответствии с положениями Бюджетного кодекса.</w:t>
        <w:br/>
        <w:t>2. 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комитетом финансов.</w:t>
      </w:r>
    </w:p>
    <w:p>
      <w:pPr>
        <w:pStyle w:val="style0"/>
        <w:spacing w:after="28" w:before="28" w:line="100" w:lineRule="atLeast"/>
      </w:pPr>
      <w:r>
        <w:rPr>
          <w:sz w:val="24"/>
          <w:szCs w:val="24"/>
          <w:rFonts w:ascii="Arial" w:cs="Times New Roman" w:eastAsia="Times New Roman" w:hAnsi="Arial"/>
          <w:lang w:eastAsia="ru-RU"/>
        </w:rPr>
        <w:t>Статья 74. Лицевые счета для учета операций по исполнению местного бюджета</w:t>
      </w:r>
    </w:p>
    <w:p>
      <w:pPr>
        <w:pStyle w:val="style0"/>
        <w:spacing w:after="28" w:before="28" w:line="100" w:lineRule="atLeast"/>
      </w:pPr>
      <w:r>
        <w:rPr>
          <w:sz w:val="24"/>
          <w:szCs w:val="24"/>
          <w:rFonts w:ascii="Arial" w:cs="Times New Roman" w:eastAsia="Times New Roman" w:hAnsi="Arial"/>
          <w:lang w:eastAsia="ru-RU"/>
        </w:rPr>
        <w:t>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или в финансовом органе субъекта Федерации..</w:t>
        <w:br/>
        <w:t>Лицевые счета, открываемые в Федеральном казначействе, открываются и ведутся в порядке, установленном Федеральным казначейством.</w:t>
        <w:br/>
        <w:t>Лицевые счета, открываемые в комитете финансов, открываются и ведутся в порядке, установленном комитетом финансов.</w:t>
      </w:r>
    </w:p>
    <w:p>
      <w:pPr>
        <w:pStyle w:val="style0"/>
        <w:spacing w:after="28" w:before="28" w:line="100" w:lineRule="atLeast"/>
      </w:pPr>
      <w:r>
        <w:rPr>
          <w:sz w:val="24"/>
          <w:szCs w:val="24"/>
          <w:rFonts w:ascii="Arial" w:cs="Times New Roman" w:eastAsia="Times New Roman" w:hAnsi="Arial"/>
          <w:lang w:eastAsia="ru-RU"/>
        </w:rPr>
        <w:t>Статья 75. Бюджетная смета</w:t>
      </w:r>
    </w:p>
    <w:p>
      <w:pPr>
        <w:pStyle w:val="style0"/>
        <w:spacing w:after="28" w:before="28" w:line="100" w:lineRule="atLeast"/>
      </w:pPr>
      <w:r>
        <w:rPr>
          <w:sz w:val="24"/>
          <w:szCs w:val="24"/>
          <w:rFonts w:ascii="Arial" w:cs="Times New Roman" w:eastAsia="Times New Roman" w:hAnsi="Arial"/>
          <w:lang w:eastAsia="ru-RU"/>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br/>
        <w:t>Бюджетная смета казенного учреждения, являющегося органом местного самоуправления, Администрации Михайловского сельсовета осуществляющим бюджетные полномочия главного распорядителя бюджетных средств, утверждается руководителем этого органа.</w:t>
        <w:br/>
        <w:t xml:space="preserve">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 </w:t>
        <w:b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b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pPr>
        <w:pStyle w:val="style0"/>
        <w:spacing w:after="28" w:before="28" w:line="100" w:lineRule="atLeast"/>
      </w:pPr>
      <w:r>
        <w:rPr>
          <w:sz w:val="24"/>
          <w:szCs w:val="24"/>
          <w:rFonts w:ascii="Arial" w:cs="Times New Roman" w:eastAsia="Times New Roman" w:hAnsi="Arial"/>
          <w:lang w:eastAsia="ru-RU"/>
        </w:rPr>
        <w:t>Статья 76. Предельные объемы финансирования</w:t>
      </w:r>
    </w:p>
    <w:p>
      <w:pPr>
        <w:pStyle w:val="style0"/>
        <w:spacing w:after="28" w:before="28" w:line="100" w:lineRule="atLeast"/>
      </w:pPr>
      <w:r>
        <w:rPr>
          <w:sz w:val="24"/>
          <w:szCs w:val="24"/>
          <w:rFonts w:ascii="Arial" w:cs="Times New Roman" w:eastAsia="Times New Roman" w:hAnsi="Arial"/>
          <w:lang w:eastAsia="ru-RU"/>
        </w:rPr>
        <w:t>1. В случае и порядке, установленных администрацией Михайловского сельсовета, при организации исполнения бюджета по расходам может предусматриваться утверждение и доведение до главных распорядителей средств бюджета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b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pPr>
        <w:pStyle w:val="style0"/>
        <w:spacing w:after="28" w:before="28" w:line="100" w:lineRule="atLeast"/>
      </w:pPr>
      <w:r>
        <w:rPr>
          <w:sz w:val="24"/>
          <w:szCs w:val="24"/>
          <w:rFonts w:ascii="Arial" w:cs="Times New Roman" w:eastAsia="Times New Roman" w:hAnsi="Arial"/>
          <w:lang w:eastAsia="ru-RU"/>
        </w:rPr>
        <w:t>Статья 77. Использование доходов фактически полученных при исполнении местного бюджета сверх утвержденных решением о местном бюджете</w:t>
      </w:r>
    </w:p>
    <w:p>
      <w:pPr>
        <w:pStyle w:val="style0"/>
        <w:spacing w:after="28" w:before="28" w:line="100" w:lineRule="atLeast"/>
      </w:pPr>
      <w:r>
        <w:rPr>
          <w:sz w:val="24"/>
          <w:szCs w:val="24"/>
          <w:rFonts w:ascii="Arial" w:cs="Times New Roman" w:eastAsia="Times New Roman" w:hAnsi="Arial"/>
          <w:lang w:eastAsia="ru-RU"/>
        </w:rPr>
        <w:t xml:space="preserve">1. Доходы, фактически полученные при исполнении местного бюджета сверх утвержденных решением о местном бюджете общего объема доходов,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Михайловского сельсовета в случае недостаточности предусмотренных на их исполнение бюджетных ассигнований в размере, предусмотренном статей 68 настоящего Положения. </w:t>
        <w:br/>
        <w:t>2. 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(текущий финансовый год и плановый период).</w:t>
      </w:r>
    </w:p>
    <w:p>
      <w:pPr>
        <w:pStyle w:val="style0"/>
        <w:spacing w:after="28" w:before="28" w:line="100" w:lineRule="atLeast"/>
      </w:pPr>
      <w:r>
        <w:rPr>
          <w:sz w:val="24"/>
          <w:szCs w:val="24"/>
          <w:rFonts w:ascii="Arial" w:cs="Times New Roman" w:eastAsia="Times New Roman" w:hAnsi="Arial"/>
          <w:lang w:eastAsia="ru-RU"/>
        </w:rPr>
        <w:t>Статья 78. Размещение бюджетных средств на банковских депозитах, передача бюджетных средств в доверительное управление</w:t>
      </w:r>
    </w:p>
    <w:p>
      <w:pPr>
        <w:pStyle w:val="style0"/>
        <w:spacing w:after="28" w:before="28" w:line="100" w:lineRule="atLeast"/>
      </w:pPr>
      <w:r>
        <w:rPr>
          <w:sz w:val="24"/>
          <w:szCs w:val="24"/>
          <w:rFonts w:ascii="Arial" w:cs="Times New Roman" w:eastAsia="Times New Roman" w:hAnsi="Arial"/>
          <w:lang w:eastAsia="ru-RU"/>
        </w:rPr>
        <w:t>1. Размещение бюджетных средств на банковских депозитах, получение дополнительных доходов в процессе исполнения местного бюджета за счет размещения бюджетных средств на банковских депозитах и передача полученных доходов в доверительное управление не допускаются.</w:t>
      </w:r>
    </w:p>
    <w:p>
      <w:pPr>
        <w:pStyle w:val="style0"/>
        <w:spacing w:after="28" w:before="28" w:line="100" w:lineRule="atLeast"/>
      </w:pPr>
      <w:r>
        <w:rPr>
          <w:sz w:val="24"/>
          <w:szCs w:val="24"/>
          <w:rFonts w:ascii="Arial" w:cs="Times New Roman" w:eastAsia="Times New Roman" w:hAnsi="Arial"/>
          <w:lang w:eastAsia="ru-RU"/>
        </w:rPr>
        <w:t>Статья 79 . Иммунитет бюджета</w:t>
      </w:r>
    </w:p>
    <w:p>
      <w:pPr>
        <w:pStyle w:val="style0"/>
        <w:spacing w:after="28" w:before="28" w:line="100" w:lineRule="atLeast"/>
      </w:pPr>
      <w:r>
        <w:rPr>
          <w:sz w:val="24"/>
          <w:szCs w:val="24"/>
          <w:rFonts w:ascii="Arial" w:cs="Times New Roman" w:eastAsia="Times New Roman" w:hAnsi="Arial"/>
          <w:lang w:eastAsia="ru-RU"/>
        </w:rPr>
        <w:t>1. Иммунитет бюджета представляет собой правовой режим, при котором обращение взыскания на средства местного бюджета осуществляется только на основании судебного акта, за исключением случаев установленных Бюджетным кодексом.</w:t>
        <w:br/>
        <w:t>2. Обращение взыскания на средства местного бюджета на основании судебных актов производится в соответствии с главой 24.1 Бюджетного кодекса.</w:t>
      </w:r>
    </w:p>
    <w:p>
      <w:pPr>
        <w:pStyle w:val="style0"/>
        <w:spacing w:after="28" w:before="28" w:line="100" w:lineRule="atLeast"/>
      </w:pPr>
      <w:r>
        <w:rPr>
          <w:sz w:val="24"/>
          <w:szCs w:val="24"/>
          <w:rFonts w:ascii="Arial" w:cs="Times New Roman" w:eastAsia="Times New Roman" w:hAnsi="Arial"/>
          <w:lang w:eastAsia="ru-RU"/>
        </w:rPr>
        <w:t>Статья 80. Основы кассового обслуживания исполнения местного бюджета</w:t>
      </w:r>
    </w:p>
    <w:p>
      <w:pPr>
        <w:pStyle w:val="style0"/>
        <w:spacing w:after="28" w:before="28" w:line="100" w:lineRule="atLeast"/>
      </w:pPr>
      <w:r>
        <w:rPr>
          <w:sz w:val="24"/>
          <w:szCs w:val="24"/>
          <w:rFonts w:ascii="Arial" w:cs="Times New Roman" w:eastAsia="Times New Roman" w:hAnsi="Arial"/>
          <w:lang w:eastAsia="ru-RU"/>
        </w:rPr>
        <w:t>1. При кассовом обслуживании исполнения местного бюджета:</w:t>
        <w:br/>
        <w:t>- учет операций со средствами местного бюджета осуществляется на едином счете местного бюджета, открываемого в соответствии с Бюджетным кодексом органом Федерального казначейства;</w:t>
        <w:br/>
        <w:t>- управление средствами на едином счете местного бюджета осуществляет комитет финансов или иные уполномоченные органы в соответствии с муниципальными правовыми актами;</w:t>
        <w:br/>
        <w:t>- кассовые выплаты из местного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местного бюджета;</w:t>
        <w:br/>
        <w:t>- все операции по кассовым поступлениям в местный бюджет и кассовым выплатам из местного бюджета проводятся и учитываются по кодам бюджетной классификации Российской Федерации;</w:t>
        <w:br/>
        <w:t>- органы Федерального казначейства представляют информацию о кассовых операциях по исполнению местного бюджета, а также информацию о кассовых операциях по исполнению бюджетов, входящих в консолидированный бюджет поселения.</w:t>
        <w:br/>
        <w:t>2. В случае передачи органу Федерального казначейства отдельных функций по исполнению местного бюджета в соответствии с соглашением об осуществлении этих функций, заключенным с учетом положений Бюджетного кодекса, особенности кассового обслуживания устанавливает Федеральное казначейство.</w:t>
      </w:r>
    </w:p>
    <w:p>
      <w:pPr>
        <w:pStyle w:val="style0"/>
        <w:spacing w:after="28" w:before="28" w:line="100" w:lineRule="atLeast"/>
      </w:pPr>
      <w:r>
        <w:rPr>
          <w:sz w:val="24"/>
          <w:szCs w:val="24"/>
          <w:rFonts w:ascii="Arial" w:cs="Times New Roman" w:eastAsia="Times New Roman" w:hAnsi="Arial"/>
          <w:lang w:eastAsia="ru-RU"/>
        </w:rPr>
        <w:t>Статья 81. Завершение текущего финансового года</w:t>
      </w:r>
    </w:p>
    <w:p>
      <w:pPr>
        <w:pStyle w:val="style0"/>
        <w:spacing w:after="28" w:before="28" w:line="100" w:lineRule="atLeast"/>
      </w:pPr>
      <w:r>
        <w:rPr>
          <w:sz w:val="24"/>
          <w:szCs w:val="24"/>
          <w:rFonts w:ascii="Arial" w:cs="Times New Roman" w:eastAsia="Times New Roman" w:hAnsi="Arial"/>
          <w:lang w:eastAsia="ru-RU"/>
        </w:rPr>
        <w:t>1. Операции по исполнению местного бюджета завершаются 31 декабря, за исключением операций, указанных в пункте 2 настоящей статьи.</w:t>
        <w:br/>
        <w:t>Завершение операций по исполнению местного бюджета в текущем финансовом году осуществляется в порядке, установленном администрацией поселения в соответствии с требованиями настоящей статьи.</w:t>
        <w:br/>
        <w:t>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b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br/>
        <w:t>До последнего рабочего дня текущего финансового года включительно орган, осуществляющий кассовое обслуживание исполнения местного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b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br/>
        <w:t>5.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главного администратора бюджетных средств.</w:t>
        <w:b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указанные средства подлежат взысканию в доход бюджета, из которого они были предоставлены, в порядке, определяемом администрацией поселения с соблюдением общих требований, установленных Министерством финансов Российской Федерации.</w:t>
        <w:b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br/>
        <w:t>6. Администрация поселения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pPr>
        <w:pStyle w:val="style0"/>
        <w:spacing w:after="28" w:before="28" w:line="100" w:lineRule="atLeast"/>
      </w:pPr>
      <w:r>
        <w:rPr>
          <w:sz w:val="24"/>
          <w:szCs w:val="24"/>
          <w:rFonts w:ascii="Arial" w:cs="Times New Roman" w:eastAsia="Times New Roman" w:hAnsi="Arial"/>
          <w:lang w:eastAsia="ru-RU"/>
        </w:rPr>
        <w:t> </w:t>
      </w:r>
    </w:p>
    <w:p>
      <w:pPr>
        <w:pStyle w:val="style0"/>
        <w:jc w:val="center"/>
        <w:spacing w:after="28" w:before="28" w:line="100" w:lineRule="atLeast"/>
      </w:pPr>
      <w:r>
        <w:rPr>
          <w:sz w:val="24"/>
          <w:b/>
          <w:szCs w:val="24"/>
          <w:bCs/>
          <w:rFonts w:ascii="Arial" w:cs="Times New Roman" w:eastAsia="Times New Roman" w:hAnsi="Arial"/>
          <w:lang w:eastAsia="ru-RU"/>
        </w:rPr>
        <w:t>Глава 9. ОСНОВЫ СОСТАВЛЕНИЯ, ВНЕШНЕЙ ПРОВЕРКИ, РАССМОТРЕНИЯ И УТВЕРЖДЕНИЯ БЮДЖЕТНОЙ ОТЧЕТНОСТИ</w:t>
      </w:r>
    </w:p>
    <w:p>
      <w:pPr>
        <w:pStyle w:val="style0"/>
        <w:spacing w:after="28" w:before="28" w:line="100" w:lineRule="atLeast"/>
      </w:pPr>
      <w:r>
        <w:rPr>
          <w:sz w:val="24"/>
          <w:szCs w:val="24"/>
          <w:rFonts w:ascii="Arial" w:cs="Times New Roman" w:eastAsia="Times New Roman" w:hAnsi="Arial"/>
          <w:lang w:eastAsia="ru-RU"/>
        </w:rPr>
        <w:t> </w:t>
      </w:r>
    </w:p>
    <w:p>
      <w:pPr>
        <w:pStyle w:val="style0"/>
        <w:spacing w:after="28" w:before="28" w:line="100" w:lineRule="atLeast"/>
      </w:pPr>
      <w:r>
        <w:rPr>
          <w:sz w:val="24"/>
          <w:szCs w:val="24"/>
          <w:rFonts w:ascii="Arial" w:cs="Times New Roman" w:eastAsia="Times New Roman" w:hAnsi="Arial"/>
          <w:lang w:eastAsia="ru-RU"/>
        </w:rPr>
        <w:t>Статья 82. Основы бюджетного учета и бюджетной отчетности</w:t>
      </w:r>
    </w:p>
    <w:p>
      <w:pPr>
        <w:pStyle w:val="style0"/>
        <w:spacing w:after="28" w:before="28" w:line="100" w:lineRule="atLeast"/>
      </w:pPr>
      <w:r>
        <w:rPr>
          <w:sz w:val="24"/>
          <w:szCs w:val="24"/>
          <w:rFonts w:ascii="Arial" w:cs="Times New Roman" w:eastAsia="Times New Roman" w:hAnsi="Arial"/>
          <w:lang w:eastAsia="ru-RU"/>
        </w:rPr>
        <w:t>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Бюджетного кодекса.</w:t>
        <w:br/>
        <w:t>Бюджетный учет осуществляется в соответствии с планом счетов, включающим в себя бюджетную классификацию Российской Федерации.</w:t>
        <w:br/>
        <w:t>План счетов бюджетного учета и инструкция по его применению утверждаются Министерством финансов Российской Федерации.</w:t>
        <w:br/>
        <w:t xml:space="preserve">2. Бюджетная отчетность об исполнении местного бюджета включает в себя: </w:t>
        <w:br/>
        <w:t>а) отчет об исполнении местного бюджета;</w:t>
        <w:br/>
        <w:t>б) баланс исполнения местного бюджета;</w:t>
        <w:br/>
        <w:t>в) отчет о финансовых результатах деятельности;</w:t>
        <w:br/>
        <w:t>г) отчет о движении денежных средств;</w:t>
        <w:br/>
        <w:t>д) пояснительную записку;</w:t>
        <w:br/>
        <w:t>е) иная отчетность, предусмотренная бюджетным законодательством и нормативными документами Российской Федерации.</w:t>
        <w:br/>
        <w:t>Отчет об исполнении местного бюджета содержит данные об исполнении бюджета по доходам, расходам и источникам финансирования дефицита местного бюджета в соответствии с бюджетной классификацией Российской Федерации.</w:t>
        <w:br/>
        <w:t>Баланс исполнения местного бюджета содержит данные о нефинансовых и финансовых активах, обязательствах Михайловского сельсовета на первый и последний день отчетного периода по счетам плана счетов бюджетного учета.</w:t>
        <w:b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br/>
        <w:t xml:space="preserve">Отчет о движении денежных средств отражает операции по счетам бюджетов по кодам классификации операций сектора государственного управления. </w:t>
        <w:br/>
        <w:t>Пояснительная записка к отчету об исполнении местного бюджета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местного бюджета в отчетном финансовом году.</w:t>
        <w:br/>
        <w:t>3.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pPr>
        <w:pStyle w:val="style0"/>
        <w:spacing w:after="28" w:before="28" w:line="100" w:lineRule="atLeast"/>
      </w:pPr>
      <w:r>
        <w:rPr>
          <w:sz w:val="24"/>
          <w:szCs w:val="24"/>
          <w:rFonts w:ascii="Arial" w:cs="Times New Roman" w:eastAsia="Times New Roman" w:hAnsi="Arial"/>
          <w:lang w:eastAsia="ru-RU"/>
        </w:rPr>
        <w:t>Статья 83. Составление бюджетной отчетности</w:t>
      </w:r>
    </w:p>
    <w:p>
      <w:pPr>
        <w:pStyle w:val="style0"/>
        <w:spacing w:after="28" w:before="28" w:line="100" w:lineRule="atLeast"/>
      </w:pPr>
      <w:r>
        <w:rPr>
          <w:sz w:val="24"/>
          <w:szCs w:val="24"/>
          <w:rFonts w:ascii="Arial" w:cs="Times New Roman" w:eastAsia="Times New Roman" w:hAnsi="Arial"/>
          <w:lang w:eastAsia="ru-RU"/>
        </w:rPr>
        <w:t>1. Главные распорядители бюджетных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Главные распорядители и администраторы бюджетных средств представляют сводную бюджетную отчетность в комитет финансов в установленные им сроки.</w:t>
        <w:br/>
        <w:t>2. Бюджетная отчетность Михайловского сельсовета составляется отделом финансов и экономики Михайловского сельсовета на основании сводной бюджетной отчетности соответствующих главных распорядителей и администраторов бюджетных средств.</w:t>
        <w:br/>
        <w:t xml:space="preserve">3. Бюджетная отчетность Михайловского сельсовета является годовой. </w:t>
        <w:br/>
        <w:t>Отчет об исполнении местного бюджета является квартальным.</w:t>
        <w:br/>
        <w:t>4. Бюджетная отчетность Михайловского сельсовета представляется отделом финансов и экономики в администрацию Черемисиновский муниципального района.</w:t>
        <w:br/>
        <w:t>5. Отчет об исполнении местного бюджета за первый квартал, полугодие и девять месяцев текущего финансового года направляется в Собрание депутатов Михайловского сельсовета и Контрольно-счетный орган муниципального образования.</w:t>
        <w:br/>
        <w:t>6. Годовой отчет об исполнении местного бюджета выносится на публичные слушания, подлежит утверждению решением Собрания депутатов Михайловского сельсовета и опубликованию в средствах массовой информации.</w:t>
      </w:r>
    </w:p>
    <w:p>
      <w:pPr>
        <w:pStyle w:val="style0"/>
        <w:spacing w:after="28" w:before="28" w:line="100" w:lineRule="atLeast"/>
      </w:pPr>
      <w:r>
        <w:rPr>
          <w:sz w:val="24"/>
          <w:szCs w:val="24"/>
          <w:rFonts w:ascii="Arial" w:cs="Times New Roman" w:eastAsia="Times New Roman" w:hAnsi="Arial"/>
          <w:lang w:eastAsia="ru-RU"/>
        </w:rPr>
        <w:t>Статья 84. Формирование отчетности об исполнении консолидированного бюджета поселения</w:t>
        <w:br/>
        <w:t>Главные распорядители бюджетных средств Михайловского сельсовета представляют бюджетную отчетность в отдел финансов и экономики администрации.</w:t>
        <w:br/>
        <w:t>Администрация Михайловского сельсовета представляют бюджетную отчетность в комитет финансов Черемисиновский муниципального района.</w:t>
      </w:r>
    </w:p>
    <w:p>
      <w:pPr>
        <w:pStyle w:val="style0"/>
        <w:spacing w:after="28" w:before="28" w:line="100" w:lineRule="atLeast"/>
      </w:pPr>
      <w:r>
        <w:rPr>
          <w:sz w:val="24"/>
          <w:szCs w:val="24"/>
          <w:rFonts w:ascii="Arial" w:cs="Times New Roman" w:eastAsia="Times New Roman" w:hAnsi="Arial"/>
          <w:lang w:eastAsia="ru-RU"/>
        </w:rPr>
        <w:t>Статья 85. Внешняя проверка годового отчета об исполнении местного бюджета</w:t>
      </w:r>
    </w:p>
    <w:p>
      <w:pPr>
        <w:pStyle w:val="style0"/>
        <w:spacing w:after="28" w:before="28" w:line="100" w:lineRule="atLeast"/>
      </w:pPr>
      <w:r>
        <w:rPr>
          <w:sz w:val="24"/>
          <w:szCs w:val="24"/>
          <w:rFonts w:ascii="Arial" w:cs="Times New Roman" w:eastAsia="Times New Roman" w:hAnsi="Arial"/>
          <w:lang w:eastAsia="ru-RU"/>
        </w:rPr>
        <w:t>1. Годовой отчет об исполнении местного бюджета до его рассмотрения в Собрании депутатов Михайловского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br/>
        <w:t>2. 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Собранием депутатов Михайловского сельсовета Черемисиновского муниципального района с соблюдением требований Бюджетного кодекса.</w:t>
        <w:br/>
        <w:t>3. Главные администраторы бюджетных средств представляют годовую бюджетную отчетность в Контрольно-счетный орган муниципального образования не позднее 1 марта текущего года.</w:t>
        <w:br/>
        <w:t>4. Администрация Михайловского сельсовета представляют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исполнения бюджета производится в срок не превышающий один месяц.</w:t>
        <w:br/>
        <w:t>5. Контрольно-счетный орган муниципального образования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br/>
        <w:t>6. Заключение на годовой отчет об исполнении местного бюджета представляется Контрольно-счетной палатой Черемисиновский муниципального района в Собрание депутатов Михайловского сельсовета и одновременно в администрацию Михайловского сельсовета не позднее 1 мая текущего года.</w:t>
      </w:r>
    </w:p>
    <w:p>
      <w:pPr>
        <w:pStyle w:val="style0"/>
        <w:spacing w:after="28" w:before="28" w:line="100" w:lineRule="atLeast"/>
      </w:pPr>
      <w:r>
        <w:rPr>
          <w:sz w:val="24"/>
          <w:szCs w:val="24"/>
          <w:rFonts w:ascii="Arial" w:cs="Times New Roman" w:eastAsia="Times New Roman" w:hAnsi="Arial"/>
          <w:lang w:eastAsia="ru-RU"/>
        </w:rPr>
        <w:t>Статья 86. Представление, рассмотрение и утверждение годового отчета об исполнении местного бюджета Собрание депутатов Михайловского сельсовета</w:t>
      </w:r>
    </w:p>
    <w:p>
      <w:pPr>
        <w:pStyle w:val="style0"/>
        <w:spacing w:after="28" w:before="28" w:line="100" w:lineRule="atLeast"/>
      </w:pPr>
      <w:r>
        <w:rPr>
          <w:sz w:val="24"/>
          <w:szCs w:val="24"/>
          <w:rFonts w:ascii="Arial" w:cs="Times New Roman" w:eastAsia="Times New Roman" w:hAnsi="Arial"/>
          <w:lang w:eastAsia="ru-RU"/>
        </w:rPr>
        <w:t>1. Порядок представления, рассмотрения и утверждения годового отчета об исполнении местного бюджета устанавливается Собранием депутатов Михайловского сельсовета в соответствии с положениями Бюджетного кодекса.</w:t>
        <w:br/>
        <w:t>2. Одновременно с годовым отчетом об исполнении местного бюджета представляются проект решения об исполнении местного бюджета, иная бюджетная отчетность об исполнении местного бюджета и бюджетная отчетность об исполнении консолидированного бюджета поселения, иные документы, предусмотренные бюджетным законодательством Российской Федерации.</w:t>
        <w:br/>
        <w:t>3. По результатам рассмотрения годового отчета об исполнении местного бюджета Собрание депутатов Михайловского сельсовета принимает решение об утверждении либо отклонении решения об исполнении местного бюджета.</w:t>
        <w:br/>
        <w:t>В случае отклонения Собрания депутатов Михайловского сельсовета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br/>
        <w:t>4. Годовой отчет об исполнении местного бюджета представляется в Собрание депутатов Михайловского сельсовета не позднее 1 мая текущего года.</w:t>
      </w:r>
    </w:p>
    <w:p>
      <w:pPr>
        <w:pStyle w:val="style0"/>
        <w:spacing w:after="28" w:before="28" w:line="100" w:lineRule="atLeast"/>
      </w:pPr>
      <w:r>
        <w:rPr>
          <w:sz w:val="24"/>
          <w:szCs w:val="24"/>
          <w:rFonts w:ascii="Arial" w:cs="Times New Roman" w:eastAsia="Times New Roman" w:hAnsi="Arial"/>
          <w:lang w:eastAsia="ru-RU"/>
        </w:rPr>
        <w:t>Статья 87. Решение об исполнении местного бюджета</w:t>
      </w:r>
    </w:p>
    <w:p>
      <w:pPr>
        <w:pStyle w:val="style0"/>
        <w:spacing w:after="28" w:before="28" w:line="100" w:lineRule="atLeast"/>
      </w:pPr>
      <w:r>
        <w:rPr>
          <w:sz w:val="24"/>
          <w:szCs w:val="24"/>
          <w:rFonts w:ascii="Arial" w:cs="Times New Roman" w:eastAsia="Times New Roman" w:hAnsi="Arial"/>
          <w:lang w:eastAsia="ru-RU"/>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br/>
        <w:t>2. Отдельными приложениями к решению об исполнении местного бюджета за отчетный финансовый год утверждаются показатели:</w:t>
        <w:br/>
        <w:t>доходов местного бюджета по кодам классификации доходов бюджетов;</w:t>
        <w:b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br/>
        <w:t>расходов местного бюджета по ведомственной структуре расходов бюджета;</w:t>
        <w:br/>
        <w:t>расходов местного бюджета по разделам и подразделам классификации расходов бюджетов;</w:t>
        <w:br/>
        <w:t>источников финансирования дефицита местного бюджета по кодам классификации источников финансирования дефицитов бюджетов;</w:t>
        <w:br/>
        <w:t>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br/>
        <w:t>Решением об исполнении местного бюджета также утверждаются иные показатели, установленные соответственно Бюджетным кодексом, муниципальным правовым актом представительного органа муниципального образования для решения об исполнении местного бюджета.</w:t>
      </w:r>
    </w:p>
    <w:p>
      <w:pPr>
        <w:pStyle w:val="style0"/>
        <w:spacing w:after="28" w:before="28" w:line="100" w:lineRule="atLeast"/>
      </w:pPr>
      <w:r>
        <w:rPr>
          <w:sz w:val="24"/>
          <w:szCs w:val="24"/>
          <w:rFonts w:ascii="Arial" w:cs="Times New Roman" w:eastAsia="Times New Roman" w:hAnsi="Arial"/>
          <w:lang w:eastAsia="ru-RU"/>
        </w:rPr>
        <w:t> </w:t>
      </w:r>
    </w:p>
    <w:p>
      <w:pPr>
        <w:pStyle w:val="style0"/>
        <w:jc w:val="center"/>
        <w:spacing w:after="28" w:before="28" w:line="100" w:lineRule="atLeast"/>
      </w:pPr>
      <w:r>
        <w:rPr>
          <w:sz w:val="24"/>
          <w:b/>
          <w:szCs w:val="24"/>
          <w:bCs/>
          <w:rFonts w:ascii="Arial" w:cs="Times New Roman" w:eastAsia="Times New Roman" w:hAnsi="Arial"/>
          <w:lang w:eastAsia="ru-RU"/>
        </w:rPr>
        <w:t>Глава 10. МУНИЦИПАЛЬНЫЙ ФИНАНСОВЫЙ КОНТРОЛЬ</w:t>
      </w:r>
    </w:p>
    <w:p>
      <w:pPr>
        <w:pStyle w:val="style0"/>
        <w:spacing w:after="28" w:before="28" w:line="100" w:lineRule="atLeast"/>
      </w:pPr>
      <w:r>
        <w:rPr>
          <w:sz w:val="24"/>
          <w:szCs w:val="24"/>
          <w:rFonts w:ascii="Arial" w:cs="Times New Roman" w:eastAsia="Times New Roman" w:hAnsi="Arial"/>
          <w:lang w:eastAsia="ru-RU"/>
        </w:rPr>
        <w:t> </w:t>
      </w:r>
    </w:p>
    <w:p>
      <w:pPr>
        <w:pStyle w:val="style0"/>
        <w:spacing w:after="28" w:before="28" w:line="100" w:lineRule="atLeast"/>
      </w:pPr>
      <w:r>
        <w:rPr>
          <w:sz w:val="24"/>
          <w:szCs w:val="24"/>
          <w:rFonts w:ascii="Arial" w:cs="Times New Roman" w:eastAsia="Times New Roman" w:hAnsi="Arial"/>
          <w:lang w:eastAsia="ru-RU"/>
        </w:rPr>
        <w:t>Статья 88. Органы муниципального финансового контроля</w:t>
      </w:r>
    </w:p>
    <w:p>
      <w:pPr>
        <w:pStyle w:val="style0"/>
        <w:spacing w:after="28" w:before="28" w:line="100" w:lineRule="atLeast"/>
      </w:pPr>
      <w:r>
        <w:rPr>
          <w:sz w:val="24"/>
          <w:szCs w:val="24"/>
          <w:rFonts w:ascii="Arial" w:cs="Times New Roman" w:eastAsia="Times New Roman" w:hAnsi="Arial"/>
          <w:lang w:eastAsia="ru-RU"/>
        </w:rPr>
        <w:t>Органами муниципального финансового контроля являются:</w:t>
        <w:br/>
        <w:t>1. Собрание депутатов Михайловского сельсовета;</w:t>
        <w:br/>
        <w:t>2 Контрольно-счетный орган муниципального образования;</w:t>
        <w:br/>
        <w:t>3. Администрация Михайловского сельсовета;</w:t>
        <w:br/>
        <w:t>4. Главные распорядители, распорядители бюджетных средств;</w:t>
        <w:br/>
        <w:t>5. Иные органы, на которые законодательством Российской Федерации, Курской области и Черемисиновского муниципального района возложены бюджетные, налоговые и иные полномочия.</w:t>
      </w:r>
    </w:p>
    <w:p>
      <w:pPr>
        <w:pStyle w:val="style0"/>
        <w:spacing w:after="28" w:before="28" w:line="100" w:lineRule="atLeast"/>
      </w:pPr>
      <w:r>
        <w:rPr>
          <w:sz w:val="24"/>
          <w:szCs w:val="24"/>
          <w:rFonts w:ascii="Arial" w:cs="Times New Roman" w:eastAsia="Times New Roman" w:hAnsi="Arial"/>
          <w:lang w:eastAsia="ru-RU"/>
        </w:rPr>
        <w:t>Статья 89. Формы финансового контроля, осуществляемого Собранием депутатов Михайловского сельсовета</w:t>
      </w:r>
    </w:p>
    <w:p>
      <w:pPr>
        <w:pStyle w:val="style0"/>
        <w:spacing w:after="28" w:before="28" w:line="100" w:lineRule="atLeast"/>
      </w:pPr>
      <w:r>
        <w:rPr>
          <w:sz w:val="24"/>
          <w:szCs w:val="24"/>
          <w:rFonts w:ascii="Arial" w:cs="Times New Roman" w:eastAsia="Times New Roman" w:hAnsi="Arial"/>
          <w:lang w:eastAsia="ru-RU"/>
        </w:rPr>
        <w:t>1. Собранием депутатов Михайловского сельсовета осуществляет следующие формы финансового контроля:</w:t>
        <w:br/>
        <w:t>предварительный контроль – в ходе обсуждения и утверждения проектов решений о местном бюджете и иных проектов решений по бюджетно - финансовым вопросам;</w:t>
        <w:br/>
        <w:t>текущий контроль – в ходе рассмотрения отдельных вопросов исполнения местного бюджета на заседаниях постоянных комиссий Собрания депутатов Михайловского сельсовета, в ходе публичных слушаний и депутатских запросов;</w:t>
        <w:br/>
        <w:t>последующий контроль – в ходе рассмотрения и утверждения отчета об исполнении местного бюджета.</w:t>
        <w:br/>
        <w:t>2. Контроль Собрания депутатов Михайловского сельсовета предусматривает право на:</w:t>
        <w:br/>
        <w:t>получение от администрации Михайловского сельсовета необходимых сопроводительных материалов при утверждении местного бюджета;</w:t>
        <w:br/>
        <w:t>получение от отдела бюджетного учета и отчетности, оперативной информации об исполнении местного бюджета;</w:t>
        <w:br/>
        <w:t>утверждение (не утверждение) отчета об исполнении местного бюджета;</w:t>
        <w:br/>
        <w:t xml:space="preserve">создание собственных контрольных органов для проведения ревизий местного бюджета; </w:t>
        <w:br/>
        <w:t>вынесение оценки деятельности органа, исполняющего местный бюджет.</w:t>
      </w:r>
    </w:p>
    <w:p>
      <w:pPr>
        <w:pStyle w:val="style0"/>
        <w:spacing w:after="28" w:before="28" w:line="100" w:lineRule="atLeast"/>
      </w:pPr>
      <w:r>
        <w:rPr>
          <w:sz w:val="24"/>
          <w:szCs w:val="24"/>
          <w:rFonts w:ascii="Arial" w:cs="Times New Roman" w:eastAsia="Times New Roman" w:hAnsi="Arial"/>
          <w:lang w:eastAsia="ru-RU"/>
        </w:rPr>
        <w:br/>
        <w:t>Статья 90. Финансовый контроль, осуществляемый Контрольно-счетным органом муниципального образования</w:t>
      </w:r>
    </w:p>
    <w:p>
      <w:pPr>
        <w:pStyle w:val="style0"/>
        <w:spacing w:after="28" w:before="28" w:line="100" w:lineRule="atLeast"/>
      </w:pPr>
      <w:r>
        <w:rPr>
          <w:sz w:val="24"/>
          <w:szCs w:val="24"/>
          <w:rFonts w:ascii="Arial" w:cs="Times New Roman" w:eastAsia="Times New Roman" w:hAnsi="Arial"/>
          <w:lang w:eastAsia="ru-RU"/>
        </w:rPr>
        <w:t>Контрольно-счетный орган муниципального образования осуществляет финансовый контроль в соответствии с Бюджетным кодексом,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настоящим Положением и Положением о Контрольно-счетном органе муниципального образования.</w:t>
        <w:br/>
        <w:t>Формы и порядок финансового контроля осуществляемого администрацией Михайловского сельсовета устанавливаются Бюджетным кодексом, настоящим Положением, иными актами бюджетного законодательства, нормативными правовыми актами Российской Федерации, Курской области, Черемисиновского  района и муниципальными правовыми актами администрации Михайловского сельсовета</w:t>
      </w:r>
      <w:bookmarkStart w:id="1" w:name="_GoBack"/>
      <w:bookmarkEnd w:id="1"/>
      <w:r>
        <w:rPr>
          <w:sz w:val="24"/>
          <w:szCs w:val="24"/>
          <w:rFonts w:ascii="Arial" w:cs="Times New Roman" w:eastAsia="Times New Roman" w:hAnsi="Arial"/>
          <w:lang w:eastAsia="ru-RU"/>
        </w:rPr>
        <w:t>.</w:t>
      </w:r>
    </w:p>
    <w:p>
      <w:pPr>
        <w:pStyle w:val="style0"/>
        <w:spacing w:after="28" w:before="28" w:line="100" w:lineRule="atLeast"/>
      </w:pPr>
      <w:r>
        <w:rPr>
          <w:sz w:val="24"/>
          <w:szCs w:val="24"/>
          <w:rFonts w:ascii="Arial" w:cs="Times New Roman" w:eastAsia="Times New Roman" w:hAnsi="Arial"/>
          <w:lang w:eastAsia="ru-RU"/>
        </w:rPr>
        <w:t>Статья 91. Финансовый контроль, осуществляемый администрацией сельсовета</w:t>
      </w:r>
    </w:p>
    <w:p>
      <w:pPr>
        <w:pStyle w:val="style0"/>
        <w:spacing w:after="28" w:before="28" w:line="100" w:lineRule="atLeast"/>
      </w:pPr>
      <w:r>
        <w:rPr>
          <w:sz w:val="24"/>
          <w:szCs w:val="24"/>
          <w:rFonts w:ascii="Arial" w:cs="Times New Roman" w:eastAsia="Times New Roman" w:hAnsi="Arial"/>
          <w:lang w:eastAsia="ru-RU"/>
        </w:rPr>
        <w:t>Администрация  сельсовета осуществляет финансовый контроль:</w:t>
        <w:br/>
        <w:t>за операциями с бюджетными средствами получателей средств местного бюджета;</w:t>
        <w:br/>
        <w:t>за соблюдением получателями бюджетных кредитов, бюджетных инвестиций, муниципальных гарантий условий выделения, получения, целевого использования и возврата бюджетных средств;</w:t>
        <w:br/>
        <w:t xml:space="preserve">не превышением кассовых расходов, осуществляемых получателями средств местного бюджета, над доведенными до них лимитами бюджетных обязательств и (или) бюджетными ассигнованиями; </w:t>
        <w:br/>
        <w:t>соответствием содержания проводимой операции коду бюджетной классификации Российской Федерации, указанному в платежном документе, представленном в комитет финансов получателем бюджетных средств местного бюджета.</w:t>
      </w:r>
    </w:p>
    <w:p>
      <w:pPr>
        <w:pStyle w:val="style0"/>
        <w:spacing w:after="28" w:before="28" w:line="100" w:lineRule="atLeast"/>
      </w:pPr>
      <w:r>
        <w:rPr>
          <w:sz w:val="24"/>
          <w:szCs w:val="24"/>
          <w:rFonts w:ascii="Arial" w:cs="Times New Roman" w:eastAsia="Times New Roman" w:hAnsi="Arial"/>
          <w:lang w:eastAsia="ru-RU"/>
        </w:rPr>
        <w:t>Статья 92. Финансовый контроль, осуществляемый главными распорядителями бюджетных средств</w:t>
      </w:r>
    </w:p>
    <w:p>
      <w:pPr>
        <w:pStyle w:val="style0"/>
        <w:spacing w:after="28" w:before="28" w:line="100" w:lineRule="atLeast"/>
      </w:pPr>
      <w:r>
        <w:rPr>
          <w:sz w:val="24"/>
          <w:szCs w:val="24"/>
          <w:rFonts w:ascii="Arial" w:cs="Times New Roman" w:eastAsia="Times New Roman" w:hAnsi="Arial"/>
          <w:lang w:eastAsia="ru-RU"/>
        </w:rPr>
        <w:t>1. Главные распорядители бюджетных средств осуществляют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br/>
        <w:t>2. Главные распорядители бюджетных средств осуществляют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местного бюджета.</w:t>
        <w:br/>
        <w:t>3. Главные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pPr>
        <w:pStyle w:val="style0"/>
        <w:spacing w:after="28" w:before="28" w:line="100" w:lineRule="atLeast"/>
      </w:pPr>
      <w:r>
        <w:rPr>
          <w:sz w:val="24"/>
          <w:szCs w:val="24"/>
          <w:rFonts w:ascii="Arial" w:cs="Times New Roman" w:eastAsia="Times New Roman" w:hAnsi="Arial"/>
          <w:lang w:eastAsia="ru-RU"/>
        </w:rPr>
        <w:t>Статья 93. Нарушение бюджетного законодательства Российской Федерации</w:t>
      </w:r>
    </w:p>
    <w:p>
      <w:pPr>
        <w:pStyle w:val="style0"/>
        <w:spacing w:after="28" w:before="28" w:line="100" w:lineRule="atLeast"/>
      </w:pPr>
      <w:r>
        <w:rPr>
          <w:sz w:val="24"/>
          <w:szCs w:val="24"/>
          <w:rFonts w:ascii="Arial" w:cs="Times New Roman" w:eastAsia="Times New Roman" w:hAnsi="Arial"/>
          <w:lang w:eastAsia="ru-RU"/>
        </w:rPr>
        <w:t>1. Неисполнение либо ненадлежащее исполнение установленного Бюджетным кодексом, настоящим Положением порядка составления и рассмотрения проекта местного бюджета, утверждения местного бюджета, исполнения и контроля за исполнением местного бюджета признается нарушением бюджетного законодательства Российской Федерации, которое влечет применение к нарушителю мер принуждения.</w:t>
        <w:br/>
        <w:t>2. Меры, применяемые к нарушителям бюджетного законодательства и основания применения мер принуждения за нарушение Бюджетного законодательства устанавливается в соответствии с Бюджетным кодексом.</w:t>
      </w:r>
    </w:p>
    <w:p>
      <w:pPr>
        <w:pStyle w:val="style0"/>
        <w:jc w:val="left"/>
        <w:widowControl/>
        <w:tabs>
          <w:tab w:leader="none" w:pos="709" w:val="left"/>
        </w:tabs>
        <w:suppressAutoHyphens w:val="true"/>
        <w:spacing w:after="200" w:before="0" w:line="276" w:lineRule="atLeast"/>
      </w:pPr>
      <w:r>
        <w:rPr/>
      </w:r>
    </w:p>
    <w:sectPr>
      <w:formProt w:val="off"/>
      <w:pgSz w:h="16837" w:w="11905"/>
      <w:textDirection w:val="lrTb"/>
      <w:pgNumType w:fmt="decimal"/>
      <w:type w:val="nextPage"/>
      <w:pgMar w:bottom="1134" w:left="1701" w:right="850" w:top="113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auto"/>
    <w:pitch w:val="default"/>
  </w:font>
</w:fonts>
</file>

<file path=word/numbering.xml><?xml version="1.0" encoding="utf-8"?>
<w:numbering xmlns:w="http://schemas.openxmlformats.org/wordprocessingml/2006/main">
  <w:abstractNum w:abstractNumId="1">
    <w:lvl w:ilvl="0">
      <w:start w:val="1"/>
      <w:numFmt w:val="decimal"/>
      <w:lvlJc w:val="left"/>
      <w:lvlText w:val="%1."/>
      <w:pPr>
        <w:ind w:hanging="360" w:left="720"/>
      </w:p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2">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Базовый"/>
    <w:next w:val="style0"/>
    <w:pPr>
      <w:jc w:val="left"/>
      <w:widowControl/>
      <w:tabs>
        <w:tab w:leader="none" w:pos="709" w:val="left"/>
      </w:tabs>
      <w:suppressAutoHyphens w:val="true"/>
      <w:spacing w:after="200" w:before="0" w:line="276" w:lineRule="atLeast"/>
    </w:pPr>
    <w:rPr>
      <w:color w:val="00000A"/>
      <w:sz w:val="22"/>
      <w:szCs w:val="22"/>
      <w:rFonts w:ascii="Calibri" w:cs="" w:eastAsia="Lucida Sans Unicode" w:hAnsi="Calibri"/>
      <w:lang w:bidi="ar-SA" w:eastAsia="en-US" w:val="ru-RU"/>
    </w:rPr>
  </w:style>
  <w:style w:styleId="style15" w:type="character">
    <w:name w:val="Default Paragraph Font"/>
    <w:next w:val="style15"/>
    <w:rPr/>
  </w:style>
  <w:style w:styleId="style16" w:type="character">
    <w:name w:val="Выделение жирным"/>
    <w:basedOn w:val="style15"/>
    <w:next w:val="style16"/>
    <w:rPr>
      <w:b/>
      <w:bCs/>
    </w:rPr>
  </w:style>
  <w:style w:styleId="style17" w:type="paragraph">
    <w:name w:val="Заголовок"/>
    <w:basedOn w:val="style0"/>
    <w:next w:val="style18"/>
    <w:pPr>
      <w:keepNext/>
      <w:spacing w:after="120" w:before="240"/>
    </w:pPr>
    <w:rPr>
      <w:sz w:val="28"/>
      <w:szCs w:val="28"/>
      <w:rFonts w:ascii="Arial" w:cs="Tahoma" w:eastAsia="Lucida Sans Unicode" w:hAnsi="Arial"/>
    </w:rPr>
  </w:style>
  <w:style w:styleId="style18" w:type="paragraph">
    <w:name w:val="Основной текст"/>
    <w:basedOn w:val="style0"/>
    <w:next w:val="style18"/>
    <w:pPr>
      <w:spacing w:after="120" w:before="0"/>
    </w:pPr>
    <w:rPr/>
  </w:style>
  <w:style w:styleId="style19" w:type="paragraph">
    <w:name w:val="Список"/>
    <w:basedOn w:val="style18"/>
    <w:next w:val="style19"/>
    <w:pPr/>
    <w:rPr>
      <w:rFonts w:ascii="Arial" w:cs="Tahoma" w:hAnsi="Arial"/>
    </w:rPr>
  </w:style>
  <w:style w:styleId="style20" w:type="paragraph">
    <w:name w:val="Название"/>
    <w:basedOn w:val="style0"/>
    <w:next w:val="style20"/>
    <w:pPr>
      <w:suppressLineNumbers/>
      <w:spacing w:after="120" w:before="120"/>
    </w:pPr>
    <w:rPr>
      <w:sz w:val="20"/>
      <w:i/>
      <w:szCs w:val="24"/>
      <w:iCs/>
      <w:rFonts w:ascii="Arial" w:cs="Tahoma" w:hAnsi="Arial"/>
    </w:rPr>
  </w:style>
  <w:style w:styleId="style21" w:type="paragraph">
    <w:name w:val="Указатель"/>
    <w:basedOn w:val="style0"/>
    <w:next w:val="style21"/>
    <w:pPr>
      <w:suppressLineNumbers/>
    </w:pPr>
    <w:rPr>
      <w:rFonts w:ascii="Arial" w:cs="Tahoma" w:hAnsi="Arial"/>
    </w:rPr>
  </w:style>
  <w:style w:styleId="style22" w:type="paragraph">
    <w:name w:val="Normal (Web)"/>
    <w:basedOn w:val="style0"/>
    <w:next w:val="style2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76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2013-11-09T09:51:00.00Z</dcterms:created>
  <dc:creator>елена</dc:creator>
  <cp:lastModifiedBy>1</cp:lastModifiedBy>
  <cp:lastPrinted>2013-12-10T15:13:25.00Z</cp:lastPrinted>
  <dcterms:modified xsi:type="dcterms:W3CDTF">2013-11-09T15:49:00.00Z</dcterms:modified>
  <cp:revision>3</cp:revision>
</cp:coreProperties>
</file>